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83" w:rsidRDefault="005F7C41">
      <w:pPr>
        <w:pStyle w:val="a3"/>
        <w:spacing w:before="120" w:after="120" w:line="100" w:lineRule="atLeast"/>
        <w:jc w:val="center"/>
      </w:pPr>
      <w:r>
        <w:rPr>
          <w:rFonts w:cs="Times New Roman"/>
          <w:b/>
          <w:bCs/>
          <w:sz w:val="28"/>
          <w:szCs w:val="28"/>
        </w:rPr>
        <w:t>ПЛАН МЕРОПРИЯТИЙ ПО ПОЖАРНОЙ БЕЗОПАСНОСТИ</w:t>
      </w:r>
    </w:p>
    <w:tbl>
      <w:tblPr>
        <w:tblW w:w="0" w:type="auto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91"/>
        <w:gridCol w:w="5898"/>
        <w:gridCol w:w="1985"/>
        <w:gridCol w:w="2468"/>
      </w:tblGrid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№</w:t>
            </w:r>
          </w:p>
          <w:p w:rsidR="002A1C83" w:rsidRDefault="005F7C41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>/</w:t>
            </w:r>
            <w:proofErr w:type="spellStart"/>
            <w:r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Сроки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 w:val="22"/>
              </w:rPr>
              <w:t>Ответственный</w:t>
            </w:r>
          </w:p>
        </w:tc>
      </w:tr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1084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Cs w:val="24"/>
              </w:rPr>
              <w:t>1. Организационно-распорядительная деятельность</w:t>
            </w:r>
          </w:p>
        </w:tc>
      </w:tr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Планирование работы по соблюдению условий пожарной и </w:t>
            </w:r>
            <w:proofErr w:type="spellStart"/>
            <w:r>
              <w:rPr>
                <w:rFonts w:cs="Times New Roman"/>
                <w:szCs w:val="24"/>
              </w:rPr>
              <w:t>электробезопасности</w:t>
            </w:r>
            <w:proofErr w:type="spellEnd"/>
            <w:r>
              <w:rPr>
                <w:rFonts w:cs="Times New Roman"/>
                <w:szCs w:val="24"/>
              </w:rPr>
              <w:t xml:space="preserve"> ОУ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Директор,</w:t>
            </w:r>
          </w:p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преподаватель-организатор ОБЖ</w:t>
            </w:r>
          </w:p>
        </w:tc>
      </w:tr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Издание приказа о назначении ответственных лиц за противопожарное состояние ОУ, учебных кабинетов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Издание приказа о назначение ответственных лиц за соблюдение </w:t>
            </w:r>
            <w:proofErr w:type="spellStart"/>
            <w:r>
              <w:rPr>
                <w:rFonts w:cs="Times New Roman"/>
                <w:szCs w:val="24"/>
              </w:rPr>
              <w:t>электробезопасности</w:t>
            </w:r>
            <w:proofErr w:type="spellEnd"/>
            <w:r>
              <w:rPr>
                <w:rFonts w:cs="Times New Roman"/>
                <w:szCs w:val="24"/>
              </w:rPr>
              <w:t xml:space="preserve"> ОУ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Контроль за проведением мероприятий по соблюдению </w:t>
            </w:r>
            <w:proofErr w:type="gramStart"/>
            <w:r>
              <w:rPr>
                <w:rFonts w:cs="Times New Roman"/>
                <w:szCs w:val="24"/>
              </w:rPr>
              <w:t>пожарной</w:t>
            </w:r>
            <w:proofErr w:type="gramEnd"/>
            <w:r>
              <w:rPr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Директор,</w:t>
            </w:r>
          </w:p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комиссия </w:t>
            </w:r>
            <w:r>
              <w:rPr>
                <w:rFonts w:cs="Times New Roman"/>
                <w:szCs w:val="24"/>
              </w:rPr>
              <w:br/>
            </w:r>
            <w:proofErr w:type="gramStart"/>
            <w:r>
              <w:rPr>
                <w:rFonts w:cs="Times New Roman"/>
                <w:szCs w:val="24"/>
              </w:rPr>
              <w:t>по</w:t>
            </w:r>
            <w:proofErr w:type="gramEnd"/>
            <w:r>
              <w:rPr>
                <w:rFonts w:cs="Times New Roman"/>
                <w:szCs w:val="24"/>
              </w:rPr>
              <w:t xml:space="preserve"> ОТ</w:t>
            </w:r>
          </w:p>
        </w:tc>
      </w:tr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Анализ работы </w:t>
            </w:r>
            <w:proofErr w:type="gramStart"/>
            <w:r>
              <w:rPr>
                <w:rFonts w:cs="Times New Roman"/>
                <w:szCs w:val="24"/>
              </w:rPr>
              <w:t>по</w:t>
            </w:r>
            <w:proofErr w:type="gramEnd"/>
            <w:r>
              <w:rPr>
                <w:rFonts w:cs="Times New Roman"/>
                <w:szCs w:val="24"/>
              </w:rPr>
              <w:t xml:space="preserve"> пожарной и </w:t>
            </w:r>
            <w:proofErr w:type="spellStart"/>
            <w:r>
              <w:rPr>
                <w:rFonts w:cs="Times New Roman"/>
                <w:szCs w:val="24"/>
              </w:rPr>
              <w:t>электробезопасности</w:t>
            </w:r>
            <w:proofErr w:type="spellEnd"/>
            <w:r>
              <w:rPr>
                <w:rFonts w:cs="Times New Roman"/>
                <w:szCs w:val="24"/>
              </w:rPr>
              <w:t xml:space="preserve"> за прошедший год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Май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Зам. директора по УВР, </w:t>
            </w:r>
            <w:proofErr w:type="gramStart"/>
            <w:r>
              <w:rPr>
                <w:rFonts w:cs="Times New Roman"/>
                <w:szCs w:val="24"/>
              </w:rPr>
              <w:t>ОТ</w:t>
            </w:r>
            <w:proofErr w:type="gramEnd"/>
            <w:r>
              <w:rPr>
                <w:rFonts w:cs="Times New Roman"/>
                <w:szCs w:val="24"/>
              </w:rPr>
              <w:t>, преподаватель-организатор ОБЖ</w:t>
            </w:r>
          </w:p>
        </w:tc>
      </w:tr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1084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Cs w:val="24"/>
              </w:rPr>
              <w:t xml:space="preserve">2. </w:t>
            </w:r>
            <w:r>
              <w:rPr>
                <w:rFonts w:cs="Times New Roman"/>
                <w:b/>
                <w:bCs/>
                <w:szCs w:val="24"/>
              </w:rPr>
              <w:t>Организация технических мероприятий</w:t>
            </w:r>
          </w:p>
        </w:tc>
      </w:tr>
      <w:tr w:rsidR="002A1C83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Проведение проверки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1 раз в три года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A1C83" w:rsidRDefault="002A1C83">
            <w:pPr>
              <w:pStyle w:val="a3"/>
              <w:spacing w:after="0" w:line="100" w:lineRule="atLeast"/>
            </w:pP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606EE0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Обновление планов эвакуации в случае возникновения пожара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606EE0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Август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606EE0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Преподаватель-организатор ОБЖ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606EE0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Обновление инструкций по пожарной безопасности для работников и обучающихся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606EE0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606EE0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Преподаватель-организатор ОБЖ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606EE0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Оформление и обновление наглядности по пожарной безопасности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606EE0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606EE0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Преподаватель-организатор ОБЖ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5F7C41">
            <w:pPr>
              <w:pStyle w:val="a3"/>
              <w:spacing w:after="0" w:line="100" w:lineRule="atLeast"/>
            </w:pPr>
            <w:proofErr w:type="gramStart"/>
            <w:r>
              <w:rPr>
                <w:rFonts w:cs="Times New Roman"/>
                <w:szCs w:val="24"/>
              </w:rPr>
              <w:t>Контроль за</w:t>
            </w:r>
            <w:proofErr w:type="gramEnd"/>
            <w:r>
              <w:rPr>
                <w:rFonts w:cs="Times New Roman"/>
                <w:szCs w:val="24"/>
              </w:rPr>
              <w:t xml:space="preserve"> очищением территории школы от мусора, </w:t>
            </w:r>
            <w:proofErr w:type="spellStart"/>
            <w:r>
              <w:rPr>
                <w:rFonts w:cs="Times New Roman"/>
                <w:szCs w:val="24"/>
              </w:rPr>
              <w:t>недопускание</w:t>
            </w:r>
            <w:proofErr w:type="spellEnd"/>
            <w:r>
              <w:rPr>
                <w:rFonts w:cs="Times New Roman"/>
                <w:szCs w:val="24"/>
              </w:rPr>
              <w:t xml:space="preserve"> сжигания листьев и сухой травы на территории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35577A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 w:rsidP="0035577A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Преподаватель-организатор ОБЖ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1084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Cs w:val="24"/>
              </w:rPr>
              <w:t>3. Обучение и проведение инструктажей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Изучение с работниками Правил </w:t>
            </w:r>
            <w:proofErr w:type="gramStart"/>
            <w:r>
              <w:rPr>
                <w:rFonts w:cs="Times New Roman"/>
                <w:szCs w:val="24"/>
              </w:rPr>
              <w:t>пожарной</w:t>
            </w:r>
            <w:proofErr w:type="gramEnd"/>
            <w:r>
              <w:rPr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Преподаватель-организатор ОБЖ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proofErr w:type="gramStart"/>
            <w:r>
              <w:rPr>
                <w:rFonts w:cs="Times New Roman"/>
                <w:szCs w:val="24"/>
              </w:rPr>
              <w:t xml:space="preserve">Проведение инструктажей по Правилам пожарной и </w:t>
            </w:r>
            <w:proofErr w:type="spellStart"/>
            <w:r>
              <w:rPr>
                <w:rFonts w:cs="Times New Roman"/>
                <w:szCs w:val="24"/>
              </w:rPr>
              <w:t>электробезопасности</w:t>
            </w:r>
            <w:proofErr w:type="spellEnd"/>
            <w:r>
              <w:rPr>
                <w:rFonts w:cs="Times New Roman"/>
                <w:szCs w:val="24"/>
              </w:rPr>
              <w:t xml:space="preserve"> со всеми работниками с регистрацией в специальном журнале под роспись</w:t>
            </w:r>
            <w:proofErr w:type="gramEnd"/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Проведение практических занятий с обучающимися и работниками по отработке плана действий и эвакуации при пожаре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Сентябрь,</w:t>
            </w:r>
          </w:p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май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Преподаватель ОБЖ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Обеспечение соблюдения правил пожарной безопасности при проведении детских утренников, вечеров, дискотек, новогодних праздников, установив при их проведении обязательное дежурство педагогических работников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В течение</w:t>
            </w:r>
          </w:p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Классные </w:t>
            </w:r>
          </w:p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руководители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Организация обучения педагогического и технического персонала Правилам </w:t>
            </w:r>
            <w:proofErr w:type="gramStart"/>
            <w:r>
              <w:rPr>
                <w:rFonts w:cs="Times New Roman"/>
                <w:szCs w:val="24"/>
              </w:rPr>
              <w:t>пожарной</w:t>
            </w:r>
            <w:proofErr w:type="gramEnd"/>
            <w:r>
              <w:rPr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</w:rPr>
              <w:t>электробезопасности</w:t>
            </w:r>
            <w:proofErr w:type="spellEnd"/>
            <w:r>
              <w:rPr>
                <w:rFonts w:cs="Times New Roman"/>
                <w:szCs w:val="24"/>
              </w:rPr>
              <w:t>,  согласно плану на текущий год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По плану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Директор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1084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b/>
                <w:bCs/>
                <w:szCs w:val="24"/>
              </w:rPr>
              <w:t>4. Укрепление материально-технической базы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Организация контроля и своевременной заправки огнетушителей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По мере необходимости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Преподаватель-организатор ОБЖ</w:t>
            </w: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Организация контроля, своевременное приобретение и установка  ламп люминесцентного освещения в учебных кабинетах, помещениях ОУ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В течение года по мере необходимости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Организация технического обслуживания смонтированной автоматической пожарной сигнализации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</w:p>
        </w:tc>
      </w:tr>
      <w:tr w:rsidR="005F7C41" w:rsidTr="005F7C41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  <w:jc w:val="center"/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 xml:space="preserve">Приобретение  современной наглядной агитации, учебно-методической литературы, выписка периодических печатных изданий </w:t>
            </w:r>
            <w:proofErr w:type="gramStart"/>
            <w:r>
              <w:rPr>
                <w:rFonts w:cs="Times New Roman"/>
                <w:szCs w:val="24"/>
              </w:rPr>
              <w:t>по</w:t>
            </w:r>
            <w:proofErr w:type="gramEnd"/>
            <w:r>
              <w:rPr>
                <w:rFonts w:cs="Times New Roman"/>
                <w:szCs w:val="24"/>
              </w:rPr>
              <w:t xml:space="preserve"> пожарной и </w:t>
            </w:r>
            <w:proofErr w:type="spellStart"/>
            <w:r>
              <w:rPr>
                <w:rFonts w:cs="Times New Roman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Директор,</w:t>
            </w:r>
          </w:p>
          <w:p w:rsidR="005F7C41" w:rsidRDefault="005F7C41">
            <w:pPr>
              <w:pStyle w:val="a3"/>
              <w:spacing w:after="0" w:line="100" w:lineRule="atLeast"/>
            </w:pPr>
            <w:r>
              <w:rPr>
                <w:rFonts w:cs="Times New Roman"/>
                <w:szCs w:val="24"/>
              </w:rPr>
              <w:t>библиотекарь</w:t>
            </w:r>
          </w:p>
        </w:tc>
      </w:tr>
    </w:tbl>
    <w:p w:rsidR="002A1C83" w:rsidRDefault="005F7C41">
      <w:pPr>
        <w:pStyle w:val="a3"/>
      </w:pPr>
      <w:r>
        <w:t xml:space="preserve"> </w:t>
      </w:r>
    </w:p>
    <w:sectPr w:rsidR="002A1C83" w:rsidSect="002A1C83">
      <w:pgSz w:w="11906" w:h="16838"/>
      <w:pgMar w:top="567" w:right="567" w:bottom="567" w:left="567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2A1C83"/>
    <w:rsid w:val="002A1C83"/>
    <w:rsid w:val="005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A1C83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/>
      <w:sz w:val="24"/>
      <w:lang w:eastAsia="en-US"/>
    </w:rPr>
  </w:style>
  <w:style w:type="paragraph" w:customStyle="1" w:styleId="a4">
    <w:name w:val="Заголовок"/>
    <w:basedOn w:val="a3"/>
    <w:next w:val="a5"/>
    <w:rsid w:val="002A1C8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5">
    <w:name w:val="Body Text"/>
    <w:basedOn w:val="a3"/>
    <w:rsid w:val="002A1C83"/>
    <w:pPr>
      <w:spacing w:after="120"/>
    </w:pPr>
  </w:style>
  <w:style w:type="paragraph" w:styleId="a6">
    <w:name w:val="List"/>
    <w:basedOn w:val="a5"/>
    <w:rsid w:val="002A1C83"/>
  </w:style>
  <w:style w:type="paragraph" w:styleId="a7">
    <w:name w:val="Title"/>
    <w:basedOn w:val="a3"/>
    <w:rsid w:val="002A1C83"/>
    <w:pPr>
      <w:suppressLineNumbers/>
      <w:spacing w:before="120" w:after="120"/>
    </w:pPr>
    <w:rPr>
      <w:i/>
      <w:iCs/>
      <w:szCs w:val="24"/>
    </w:rPr>
  </w:style>
  <w:style w:type="paragraph" w:styleId="a8">
    <w:name w:val="index heading"/>
    <w:basedOn w:val="a3"/>
    <w:rsid w:val="002A1C8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Ритусик</dc:creator>
  <cp:lastModifiedBy>User</cp:lastModifiedBy>
  <cp:revision>4</cp:revision>
  <dcterms:created xsi:type="dcterms:W3CDTF">2011-08-04T12:37:00Z</dcterms:created>
  <dcterms:modified xsi:type="dcterms:W3CDTF">2011-09-18T13:46:00Z</dcterms:modified>
</cp:coreProperties>
</file>