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595D" w:rsidRPr="002A5FA2" w:rsidRDefault="002D595D" w:rsidP="000570ED">
      <w:pPr>
        <w:spacing w:after="0"/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ru-RU" w:bidi="ru-RU"/>
        </w:rPr>
      </w:pPr>
      <w:bookmarkStart w:id="0" w:name="_GoBack"/>
      <w:bookmarkEnd w:id="0"/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00"/>
        <w:gridCol w:w="5570"/>
      </w:tblGrid>
      <w:tr w:rsidR="002A5FA2" w:rsidRPr="002A5FA2" w:rsidTr="002A5FA2">
        <w:trPr>
          <w:trHeight w:val="1214"/>
        </w:trPr>
        <w:tc>
          <w:tcPr>
            <w:tcW w:w="2297" w:type="pct"/>
          </w:tcPr>
          <w:p w:rsidR="002D595D" w:rsidRPr="002A5FA2" w:rsidRDefault="002D595D" w:rsidP="002D595D">
            <w:pPr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  <w:lang w:eastAsia="ru-RU" w:bidi="ru-RU"/>
              </w:rPr>
            </w:pPr>
            <w:r w:rsidRPr="002A5FA2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  <w:lang w:eastAsia="ru-RU" w:bidi="ru-RU"/>
              </w:rPr>
              <w:t xml:space="preserve">Принято на педагогическом совете </w:t>
            </w:r>
          </w:p>
          <w:p w:rsidR="002D595D" w:rsidRPr="002A5FA2" w:rsidRDefault="002D595D" w:rsidP="002D595D">
            <w:pPr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  <w:lang w:eastAsia="ru-RU" w:bidi="ru-RU"/>
              </w:rPr>
            </w:pPr>
            <w:r w:rsidRPr="002A5FA2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  <w:lang w:eastAsia="ru-RU" w:bidi="ru-RU"/>
              </w:rPr>
              <w:t xml:space="preserve">протокол 1  от 31.08.2020 г.                                                    </w:t>
            </w:r>
          </w:p>
        </w:tc>
        <w:tc>
          <w:tcPr>
            <w:tcW w:w="2703" w:type="pct"/>
          </w:tcPr>
          <w:p w:rsidR="002D595D" w:rsidRPr="002A5FA2" w:rsidRDefault="002D595D" w:rsidP="002D595D">
            <w:pPr>
              <w:ind w:left="1652"/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  <w:lang w:eastAsia="ru-RU" w:bidi="ru-RU"/>
              </w:rPr>
            </w:pPr>
            <w:r w:rsidRPr="002A5FA2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  <w:lang w:eastAsia="ru-RU" w:bidi="ru-RU"/>
              </w:rPr>
              <w:t>Утверждаю директор МКОУ «Кандатская СШ»</w:t>
            </w:r>
          </w:p>
          <w:p w:rsidR="002D595D" w:rsidRPr="002A5FA2" w:rsidRDefault="002D595D" w:rsidP="002D595D">
            <w:pPr>
              <w:ind w:left="1652"/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  <w:lang w:eastAsia="ru-RU" w:bidi="ru-RU"/>
              </w:rPr>
            </w:pPr>
            <w:r w:rsidRPr="002A5FA2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  <w:lang w:eastAsia="ru-RU" w:bidi="ru-RU"/>
              </w:rPr>
              <w:t>_________________/О.И.Аношко</w:t>
            </w:r>
          </w:p>
          <w:p w:rsidR="002D595D" w:rsidRPr="002A5FA2" w:rsidRDefault="002D595D" w:rsidP="002D595D">
            <w:pPr>
              <w:ind w:left="1652"/>
              <w:jc w:val="both"/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  <w:lang w:eastAsia="ru-RU" w:bidi="ru-RU"/>
              </w:rPr>
            </w:pPr>
            <w:r w:rsidRPr="002A5FA2">
              <w:rPr>
                <w:rFonts w:ascii="Times New Roman" w:eastAsia="Calibri" w:hAnsi="Times New Roman" w:cs="Times New Roman"/>
                <w:color w:val="000000" w:themeColor="text1"/>
                <w:sz w:val="26"/>
                <w:szCs w:val="26"/>
                <w:lang w:eastAsia="ru-RU" w:bidi="ru-RU"/>
              </w:rPr>
              <w:t>Приказ № 03-02-197  от 13.09.2020</w:t>
            </w:r>
          </w:p>
        </w:tc>
      </w:tr>
    </w:tbl>
    <w:p w:rsidR="000570ED" w:rsidRPr="002A5FA2" w:rsidRDefault="000570ED" w:rsidP="000570ED">
      <w:pPr>
        <w:spacing w:after="75" w:line="240" w:lineRule="auto"/>
        <w:outlineLvl w:val="0"/>
        <w:rPr>
          <w:rFonts w:ascii="Roboto" w:eastAsia="Times New Roman" w:hAnsi="Roboto" w:cs="Times New Roman"/>
          <w:color w:val="000000" w:themeColor="text1"/>
          <w:kern w:val="36"/>
          <w:sz w:val="48"/>
          <w:szCs w:val="48"/>
          <w:lang w:eastAsia="ru-RU"/>
        </w:rPr>
      </w:pPr>
    </w:p>
    <w:p w:rsidR="000570ED" w:rsidRPr="002A5FA2" w:rsidRDefault="000570ED" w:rsidP="000570ED">
      <w:pPr>
        <w:spacing w:after="75" w:line="240" w:lineRule="auto"/>
        <w:outlineLvl w:val="0"/>
        <w:rPr>
          <w:rFonts w:ascii="Times New Roman" w:eastAsia="Times New Roman" w:hAnsi="Times New Roman" w:cs="Times New Roman"/>
          <w:b/>
          <w:color w:val="000000" w:themeColor="text1"/>
          <w:kern w:val="36"/>
          <w:sz w:val="26"/>
          <w:szCs w:val="26"/>
          <w:lang w:eastAsia="ru-RU"/>
        </w:rPr>
      </w:pPr>
      <w:r w:rsidRPr="002A5FA2">
        <w:rPr>
          <w:rFonts w:ascii="Roboto" w:eastAsia="Times New Roman" w:hAnsi="Roboto" w:cs="Times New Roman"/>
          <w:color w:val="000000" w:themeColor="text1"/>
          <w:kern w:val="36"/>
          <w:sz w:val="48"/>
          <w:szCs w:val="48"/>
          <w:lang w:eastAsia="ru-RU"/>
        </w:rPr>
        <w:t xml:space="preserve">                                   </w:t>
      </w:r>
      <w:r w:rsidRPr="002A5FA2">
        <w:rPr>
          <w:rFonts w:ascii="Times New Roman" w:eastAsia="Times New Roman" w:hAnsi="Times New Roman" w:cs="Times New Roman"/>
          <w:b/>
          <w:color w:val="000000" w:themeColor="text1"/>
          <w:kern w:val="36"/>
          <w:sz w:val="26"/>
          <w:szCs w:val="26"/>
          <w:lang w:eastAsia="ru-RU"/>
        </w:rPr>
        <w:t xml:space="preserve">Положение, </w:t>
      </w:r>
    </w:p>
    <w:p w:rsidR="000570ED" w:rsidRPr="002A5FA2" w:rsidRDefault="000570ED" w:rsidP="000570ED">
      <w:pPr>
        <w:spacing w:after="75" w:line="240" w:lineRule="auto"/>
        <w:outlineLvl w:val="0"/>
        <w:rPr>
          <w:rFonts w:ascii="Times New Roman" w:eastAsia="Times New Roman" w:hAnsi="Times New Roman" w:cs="Times New Roman"/>
          <w:b/>
          <w:color w:val="000000" w:themeColor="text1"/>
          <w:kern w:val="36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b/>
          <w:color w:val="000000" w:themeColor="text1"/>
          <w:kern w:val="36"/>
          <w:sz w:val="26"/>
          <w:szCs w:val="26"/>
          <w:lang w:eastAsia="ru-RU"/>
        </w:rPr>
        <w:t xml:space="preserve">регламентирующее порядок доступа </w:t>
      </w:r>
      <w:r w:rsidR="002D595D" w:rsidRPr="002A5FA2">
        <w:rPr>
          <w:rFonts w:ascii="Times New Roman" w:eastAsia="Times New Roman" w:hAnsi="Times New Roman" w:cs="Times New Roman"/>
          <w:b/>
          <w:color w:val="000000" w:themeColor="text1"/>
          <w:kern w:val="36"/>
          <w:sz w:val="26"/>
          <w:szCs w:val="26"/>
          <w:lang w:eastAsia="ru-RU"/>
        </w:rPr>
        <w:t>родителей (</w:t>
      </w:r>
      <w:r w:rsidRPr="002A5FA2">
        <w:rPr>
          <w:rFonts w:ascii="Times New Roman" w:eastAsia="Times New Roman" w:hAnsi="Times New Roman" w:cs="Times New Roman"/>
          <w:b/>
          <w:color w:val="000000" w:themeColor="text1"/>
          <w:kern w:val="36"/>
          <w:sz w:val="26"/>
          <w:szCs w:val="26"/>
          <w:lang w:eastAsia="ru-RU"/>
        </w:rPr>
        <w:t>законных представителей</w:t>
      </w:r>
      <w:r w:rsidR="002D595D" w:rsidRPr="002A5FA2">
        <w:rPr>
          <w:rFonts w:ascii="Times New Roman" w:eastAsia="Times New Roman" w:hAnsi="Times New Roman" w:cs="Times New Roman"/>
          <w:b/>
          <w:color w:val="000000" w:themeColor="text1"/>
          <w:kern w:val="36"/>
          <w:sz w:val="26"/>
          <w:szCs w:val="26"/>
          <w:lang w:eastAsia="ru-RU"/>
        </w:rPr>
        <w:t>)</w:t>
      </w:r>
      <w:r w:rsidRPr="002A5FA2">
        <w:rPr>
          <w:rFonts w:ascii="Times New Roman" w:eastAsia="Times New Roman" w:hAnsi="Times New Roman" w:cs="Times New Roman"/>
          <w:b/>
          <w:color w:val="000000" w:themeColor="text1"/>
          <w:kern w:val="36"/>
          <w:sz w:val="26"/>
          <w:szCs w:val="26"/>
          <w:lang w:eastAsia="ru-RU"/>
        </w:rPr>
        <w:t xml:space="preserve"> обучающихся в организацию общественного питания в образовательной организации</w:t>
      </w:r>
    </w:p>
    <w:p w:rsidR="000570ED" w:rsidRPr="002A5FA2" w:rsidRDefault="000570ED" w:rsidP="002D595D">
      <w:pPr>
        <w:shd w:val="clear" w:color="auto" w:fill="FFFFFF"/>
        <w:spacing w:before="100" w:beforeAutospacing="1" w:after="225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1. Общие положения</w:t>
      </w:r>
    </w:p>
    <w:p w:rsidR="000570ED" w:rsidRPr="002A5FA2" w:rsidRDefault="000570ED" w:rsidP="002D595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Положение о порядке доступа законных представителей обучающихся в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столовую МБОУ «Кандатская СШ» (далее «столовая</w:t>
      </w:r>
      <w:r w:rsidR="005C54D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»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)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в образовательной организации (далее – Положение) разработано в соответствии с законами и иными нормативными правовыми актами Российской Федерации, локальными актами образовательной организации.</w:t>
      </w:r>
    </w:p>
    <w:p w:rsidR="000570ED" w:rsidRPr="002A5FA2" w:rsidRDefault="000570ED" w:rsidP="002D595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Положение разработано с целью соблюдения прав и законных интересов обучающихся и их законных представителей в области организации питания.</w:t>
      </w:r>
    </w:p>
    <w:p w:rsidR="000570ED" w:rsidRPr="002A5FA2" w:rsidRDefault="000570ED" w:rsidP="002D595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Основными целями посещения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законными представителями обучающихся являются:</w:t>
      </w:r>
    </w:p>
    <w:p w:rsidR="000570ED" w:rsidRPr="002A5FA2" w:rsidRDefault="000570ED" w:rsidP="002D595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обеспечение родительского контроля в области организации питания через их информирование об условиях питания обучающихся;</w:t>
      </w:r>
    </w:p>
    <w:p w:rsidR="000570ED" w:rsidRPr="002A5FA2" w:rsidRDefault="000570ED" w:rsidP="002D595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взаимодействие с законными представителями обучающихся в области организации питания;</w:t>
      </w:r>
    </w:p>
    <w:p w:rsidR="000570ED" w:rsidRPr="002A5FA2" w:rsidRDefault="000570ED" w:rsidP="002D595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повышение эффективности деятельности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.</w:t>
      </w:r>
    </w:p>
    <w:p w:rsidR="000570ED" w:rsidRPr="002A5FA2" w:rsidRDefault="000570ED" w:rsidP="002D595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Положение устанавливает порядок организации посещения и оформления посещения законными представителями обучающихся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образовательной организации, а также права законных представителей в рамках посещения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.</w:t>
      </w:r>
    </w:p>
    <w:p w:rsidR="000570ED" w:rsidRPr="002A5FA2" w:rsidRDefault="000570ED" w:rsidP="002D595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Законные представители обучающихся при посещении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образовательной организации руководствуются применимыми законами и иными нормативными правовыми актами Российской Федерации, , а также Положением и иными локальными нормативными актами образовательной организации.</w:t>
      </w:r>
    </w:p>
    <w:p w:rsidR="000570ED" w:rsidRPr="002A5FA2" w:rsidRDefault="000570ED" w:rsidP="002D595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Законные представители обучающихся при посещении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образовательной организации должны действовать добросовестно, не должны нарушать и вмешиваться в процесс питания и не должны допускать неуважительного отношения к сотрудникам образовательной организации, сотрудникам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, обучающимся и иным посетителям образовательной организации.</w:t>
      </w:r>
    </w:p>
    <w:p w:rsidR="000570ED" w:rsidRPr="002A5FA2" w:rsidRDefault="000570ED" w:rsidP="002D595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Указанные в настоящем положении термины (законные представители, обучающиеся и пр.) определяются в соответствии с Законодательством Российской Федерации.</w:t>
      </w:r>
    </w:p>
    <w:p w:rsidR="000570ED" w:rsidRPr="002A5FA2" w:rsidRDefault="000570ED" w:rsidP="002D595D">
      <w:pPr>
        <w:shd w:val="clear" w:color="auto" w:fill="FFFFFF"/>
        <w:spacing w:before="100" w:beforeAutospacing="1" w:after="225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2. Организация и оформление посещения</w:t>
      </w:r>
    </w:p>
    <w:p w:rsidR="000570ED" w:rsidRPr="002A5FA2" w:rsidRDefault="000570ED" w:rsidP="002D595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lastRenderedPageBreak/>
        <w:t xml:space="preserve">Законные представители обучающихся посещают организацию общественного питания в установленном Положением порядке и в соответствии с Графиком посещения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(Приложение № 1).</w:t>
      </w:r>
    </w:p>
    <w:p w:rsidR="000570ED" w:rsidRPr="002A5FA2" w:rsidRDefault="000570ED" w:rsidP="002D595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Посещение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осуществляется законными представителями в любой учебный день и во время работы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(на переменах во время реализации обучающимся горячих блюд по основному меню).</w:t>
      </w:r>
    </w:p>
    <w:p w:rsidR="000570ED" w:rsidRPr="002A5FA2" w:rsidRDefault="000570ED" w:rsidP="002D595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В течение одной смены питания каждого учебного дня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столовую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могут посетить не более трех посетителей (законных представителей обучающихся). При этом от одного класса (на 1 перемене) посетить организацию общественного питания может только 1 законный представитель. Законные представители обучающихся из разных классов могут посетить организацию общественного питания как на одной, так и на разных переменах.</w:t>
      </w:r>
    </w:p>
    <w:p w:rsidR="000570ED" w:rsidRPr="002A5FA2" w:rsidRDefault="000570ED" w:rsidP="002D595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Законные представители обучающихся информируются о времени отпуска горячего питания по классам и имеют право выбрать для посещения как перемену, на которой организовано горячее питание для его ребенка, так и любую иную перемену, во время которой осуществляется отпуск горячего питания.</w:t>
      </w:r>
    </w:p>
    <w:p w:rsidR="000570ED" w:rsidRPr="002A5FA2" w:rsidRDefault="000570ED" w:rsidP="002D595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График посещения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формируется и заполняется на каждый учебный день месяца на основании заявок, поступивших от законных представителей обучающихся и согласованных уполномоченным лицом образовательной организации.</w:t>
      </w:r>
    </w:p>
    <w:p w:rsidR="000570ED" w:rsidRPr="002A5FA2" w:rsidRDefault="000570ED" w:rsidP="002D595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Сведения о поступившей заявке на посещение заносятся в Журнал заявок на посещение организации питания (Приложение № 2), который должен быть прошит, пронумерован и скреплен печатью и подписью директора образовательной организации.</w:t>
      </w:r>
    </w:p>
    <w:p w:rsidR="000570ED" w:rsidRPr="002A5FA2" w:rsidRDefault="000570ED" w:rsidP="002D595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Заявка на посещение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подается непосредственно в образовательную организацию не позднее 1 суток до предполагаемого дня и времени посещения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. Посещение на основании заявки поданной в более поздний срок возможно по согласованию с администрацией образовательной организации.</w:t>
      </w:r>
    </w:p>
    <w:p w:rsidR="000570ED" w:rsidRPr="002A5FA2" w:rsidRDefault="000570ED" w:rsidP="002D595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Заявка на посещение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подается на имя директора образовательной организации и может быть сделана как в устной, так и в письменной, в том числе электронной, форме. Письменные заявки прикладываются к Журналу заявок на посещение организации питания.</w:t>
      </w:r>
    </w:p>
    <w:p w:rsidR="000570ED" w:rsidRPr="002A5FA2" w:rsidRDefault="000570ED" w:rsidP="002D595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Заявка должна содержать сведения о:</w:t>
      </w:r>
    </w:p>
    <w:p w:rsidR="000570ED" w:rsidRPr="002A5FA2" w:rsidRDefault="000570ED" w:rsidP="002A5FA2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желаемом времени посещения (день и конкретная перемена);</w:t>
      </w:r>
    </w:p>
    <w:p w:rsidR="000570ED" w:rsidRPr="002A5FA2" w:rsidRDefault="000570ED" w:rsidP="002A5FA2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ФИО законного представителя;</w:t>
      </w:r>
    </w:p>
    <w:p w:rsidR="000570ED" w:rsidRPr="002A5FA2" w:rsidRDefault="000570ED" w:rsidP="002A5FA2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контактном номере телефона законного представителя;</w:t>
      </w:r>
    </w:p>
    <w:p w:rsidR="000570ED" w:rsidRPr="002A5FA2" w:rsidRDefault="000570ED" w:rsidP="002A5FA2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ФИО и класс обучающегося, в интересах которого действует законный представитель.</w:t>
      </w:r>
    </w:p>
    <w:p w:rsidR="000570ED" w:rsidRPr="002A5FA2" w:rsidRDefault="000570ED" w:rsidP="002D595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Заявка должна быть рассмотрена или директором или иным уполномоченным лицом образовательной организации не позднее одних суток с момента ее поступления.</w:t>
      </w:r>
    </w:p>
    <w:p w:rsidR="000570ED" w:rsidRPr="002A5FA2" w:rsidRDefault="000570ED" w:rsidP="002D595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Результат рассмотрения заявки незамедлительно (при наличии технической возможности для связи) доводится до сведения законного представителя по указанному им контактному номеру телефона. В случае невозможности посещения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в указанное законным представителем в заявке время 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lastRenderedPageBreak/>
        <w:t>(не выполняются предусмотренные п.п. 2.2., 2.3. Положения правила посещения), сотрудник образовательной организации уведомляет законного представителя о ближайшем возможном для посещения времени. Новое время посещения может быть согласовано законным представителем письменно или устно.</w:t>
      </w:r>
    </w:p>
    <w:p w:rsidR="000570ED" w:rsidRPr="002A5FA2" w:rsidRDefault="000570ED" w:rsidP="002D595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Результат рассмотрения заявки, время посещения в случае его согласования, отражаются в Журнале заявок на посещение организации питания.</w:t>
      </w:r>
    </w:p>
    <w:p w:rsidR="000570ED" w:rsidRPr="002A5FA2" w:rsidRDefault="000570ED" w:rsidP="002D595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График посещения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заполняется на основании согласованных заявок.</w:t>
      </w:r>
    </w:p>
    <w:p w:rsidR="000570ED" w:rsidRPr="002A5FA2" w:rsidRDefault="000570ED" w:rsidP="002D595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Посещение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в согласованное время осуществляется законным представителем самостоятельно. Сопровождающий из числа сотрудников образовательной организации может присутствовать для дачи пояснений об организации  процесса питания, расположения помещений в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и пр. и при наличии возможности для присутствия.</w:t>
      </w:r>
    </w:p>
    <w:p w:rsidR="000570ED" w:rsidRPr="002A5FA2" w:rsidRDefault="000570ED" w:rsidP="002D595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Законный представитель может остаться в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и после окончания перемены (в случае если установленная продолжительность перемены менее 20 минут или для завершения в разумный срок ознакомления с процессом организации питания).</w:t>
      </w:r>
    </w:p>
    <w:p w:rsidR="000570ED" w:rsidRPr="002A5FA2" w:rsidRDefault="000570ED" w:rsidP="002D595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По результатам посещения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законный представитель делает отметку в Графике посещения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. Законному представителю должна быть предоставлена возможность оставления комментария (предложения, замечания) об итогах посещения в Книге посещения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(прошитой, пронумерованной и скрепленной подписью директора и печатью образовательной организации) (Приложение № 3).</w:t>
      </w:r>
    </w:p>
    <w:p w:rsidR="000570ED" w:rsidRPr="002A5FA2" w:rsidRDefault="000570ED" w:rsidP="002D595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Возможность ознакомления с содержанием Книги посещения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должна быть предоставлена органам управления образовательной организации и законным представителям обучающихся по их запросу.</w:t>
      </w:r>
    </w:p>
    <w:p w:rsidR="000570ED" w:rsidRPr="002A5FA2" w:rsidRDefault="000570ED" w:rsidP="002D595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Предложения и замечания, оставленные законными представителями в Книге посещения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, законных представителей подлежат обязательному учету органами управления образовательной организации, к компетенции которых относится решение вопросов в области организации питания.</w:t>
      </w:r>
    </w:p>
    <w:p w:rsidR="000570ED" w:rsidRPr="002A5FA2" w:rsidRDefault="000570ED" w:rsidP="002D595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Рассмотрение предложений и замечаний, оставленных законными представителями в Книге посещения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, осуществляется не реже одного раза в месяц компетентными органами образовательной организации (комиссией или советом по питанию и прочими органами) с участием представителей администрации образовательной организации, законных представителей обучающихся с оформлением протокола заседания.</w:t>
      </w:r>
    </w:p>
    <w:p w:rsidR="000570ED" w:rsidRPr="002A5FA2" w:rsidRDefault="000570ED" w:rsidP="002D595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В целях осуществления родительского контроля и реализации прав, предусмотренных законодательством о защите прав потребителей, законным представителям предлагается для заполнения «Примерная форма записи результатов родительского контроля в книге отзывов и предложений, предусмотренной Правилами оказания услуг общественного питания» (Приложение № 4).</w:t>
      </w:r>
    </w:p>
    <w:p w:rsidR="000570ED" w:rsidRPr="002A5FA2" w:rsidRDefault="000570ED" w:rsidP="002D595D">
      <w:pPr>
        <w:shd w:val="clear" w:color="auto" w:fill="FFFFFF"/>
        <w:spacing w:before="100" w:beforeAutospacing="1" w:after="225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3.     Права законных представителей</w:t>
      </w:r>
    </w:p>
    <w:p w:rsidR="000570ED" w:rsidRPr="002A5FA2" w:rsidRDefault="000570ED" w:rsidP="002D595D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Законные представители обучающихся имеют право посетить помещения, где осуществляются реализация основного питания и прием пищи.</w:t>
      </w:r>
    </w:p>
    <w:p w:rsidR="000570ED" w:rsidRPr="002A5FA2" w:rsidRDefault="000570ED" w:rsidP="002D595D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Допуск законных представителей обучающихся в пищевой блок возможен в случае прохождения ими медицинской комиссии (наличия санитарной книжки с отметками, согласно установленным стандартам и правилам) и представления соответствующих документов. Допуск в пищевой блок осуществляется после предварительного осмотра законного представителя медицинским работником образовательной организации, в специальной одежде и только вместе с сотрудником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.</w:t>
      </w:r>
    </w:p>
    <w:p w:rsidR="000570ED" w:rsidRPr="002A5FA2" w:rsidRDefault="000570ED" w:rsidP="002D595D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Законным представителям обучающихся должна быть предоставлена возможность:</w:t>
      </w:r>
    </w:p>
    <w:p w:rsidR="000570ED" w:rsidRPr="002A5FA2" w:rsidRDefault="000570ED" w:rsidP="002D595D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наблюдать осуществление бракеража готовой продукции (в случае соответствия требованиям, предусмотренным п. 3.2. Положения);</w:t>
      </w:r>
    </w:p>
    <w:p w:rsidR="000570ED" w:rsidRPr="002A5FA2" w:rsidRDefault="000570ED" w:rsidP="002D595D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получить у компетентных лиц сведения об осуществленном в день посещения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бракераже готовой продукции;</w:t>
      </w:r>
    </w:p>
    <w:p w:rsidR="000570ED" w:rsidRPr="002A5FA2" w:rsidRDefault="000570ED" w:rsidP="002D595D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наблюдать реализацию блюд и продукции основного меню;</w:t>
      </w:r>
    </w:p>
    <w:p w:rsidR="000570ED" w:rsidRPr="002A5FA2" w:rsidRDefault="000570ED" w:rsidP="002D595D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наблюдать полноту потребления блюд и продукции основного меню;</w:t>
      </w:r>
    </w:p>
    <w:p w:rsidR="000570ED" w:rsidRPr="002A5FA2" w:rsidRDefault="000570ED" w:rsidP="002D595D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ознакомиться с утвержденным меню основного питания на день посещения и утвержденным примерным меню;</w:t>
      </w:r>
    </w:p>
    <w:p w:rsidR="000570ED" w:rsidRPr="002A5FA2" w:rsidRDefault="000570ED" w:rsidP="002D595D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ознакомиться с информацией о реализуемых блюдах и продукции основного меню (о стоимости в рублях, фирменном наименовании продукции питания с указанием способов приготовления блюд и входящих в них основных ингредиентов, их весе (объеме), сведениях о пищевой ценности блюд);</w:t>
      </w:r>
    </w:p>
    <w:p w:rsidR="000570ED" w:rsidRPr="002A5FA2" w:rsidRDefault="000570ED" w:rsidP="002D595D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приобрести за наличный или безналичный расчет и попробовать блюда и продукцию основного  меню;</w:t>
      </w:r>
    </w:p>
    <w:p w:rsidR="000570ED" w:rsidRPr="002A5FA2" w:rsidRDefault="000570ED" w:rsidP="002D595D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проверить температуру и вес блюд и продукции основного меню;</w:t>
      </w:r>
    </w:p>
    <w:p w:rsidR="000570ED" w:rsidRPr="002A5FA2" w:rsidRDefault="000570ED" w:rsidP="002D595D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реализовать иные права, предусмотренные законодательством о защите прав потребителей.</w:t>
      </w:r>
    </w:p>
    <w:p w:rsidR="000570ED" w:rsidRPr="002A5FA2" w:rsidRDefault="000570ED" w:rsidP="002D595D">
      <w:pPr>
        <w:shd w:val="clear" w:color="auto" w:fill="FFFFFF"/>
        <w:spacing w:before="100" w:beforeAutospacing="1" w:after="225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4.     Заключительные положения</w:t>
      </w:r>
    </w:p>
    <w:p w:rsidR="000570ED" w:rsidRPr="002A5FA2" w:rsidRDefault="000570ED" w:rsidP="002D595D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Содержание Положения доводится до сведения законных представителей обучающихся путем его размещения в информационном уголке и на сайте образовательной организации в информационно-телекоммуникационной сети общего пользования Интернет.</w:t>
      </w:r>
    </w:p>
    <w:p w:rsidR="000570ED" w:rsidRPr="002A5FA2" w:rsidRDefault="000570ED" w:rsidP="002D595D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Содержание Положения и График посещения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доводится до сведения сотрудников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.</w:t>
      </w:r>
    </w:p>
    <w:p w:rsidR="000570ED" w:rsidRPr="002A5FA2" w:rsidRDefault="000570ED" w:rsidP="002D595D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Директор назначает сотрудников образовательной организации, ответственных за взаимодействие с законными представителями в рамках посещения ими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(за их информирование, прием и рассмотрение заявок на посещение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, согласование времени посещения, уведомление законных представителей о результатах рассмотрения заявки, ведение предусмотренной Положением документации).</w:t>
      </w:r>
    </w:p>
    <w:p w:rsidR="000570ED" w:rsidRPr="002A5FA2" w:rsidRDefault="000570ED" w:rsidP="002D595D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Образовательная организация в лице ответственного сотрудника должна:</w:t>
      </w:r>
    </w:p>
    <w:p w:rsidR="000570ED" w:rsidRPr="002A5FA2" w:rsidRDefault="000570ED" w:rsidP="002D595D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информировать законных представителей обучающихся о порядке, режиме работы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и действующих на ее территории правилах поведения;</w:t>
      </w:r>
    </w:p>
    <w:p w:rsidR="000570ED" w:rsidRPr="002A5FA2" w:rsidRDefault="000570ED" w:rsidP="002D595D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информировать законных представителей обучающихся о содержании Положения;</w:t>
      </w:r>
    </w:p>
    <w:p w:rsidR="000570ED" w:rsidRPr="002A5FA2" w:rsidRDefault="000570ED" w:rsidP="002D595D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проводить разъяснения и лекции на тему посещения законными представителями обучающихся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;</w:t>
      </w:r>
    </w:p>
    <w:p w:rsidR="000570ED" w:rsidRPr="002A5FA2" w:rsidRDefault="000570ED" w:rsidP="002D595D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проводить с сотрудниками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разъяснения на тему посещения законными представителями </w:t>
      </w:r>
      <w:r w:rsidR="002D595D"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столовой</w:t>
      </w: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;</w:t>
      </w:r>
    </w:p>
    <w:p w:rsidR="002D595D" w:rsidRPr="002A5FA2" w:rsidRDefault="000570ED" w:rsidP="00D21C5D">
      <w:pPr>
        <w:numPr>
          <w:ilvl w:val="0"/>
          <w:numId w:val="4"/>
        </w:numPr>
        <w:shd w:val="clear" w:color="auto" w:fill="FFFFFF"/>
        <w:spacing w:before="100" w:beforeAutospacing="1" w:after="225" w:afterAutospacing="1" w:line="240" w:lineRule="auto"/>
        <w:jc w:val="both"/>
        <w:rPr>
          <w:rFonts w:ascii="Roboto" w:eastAsia="Times New Roman" w:hAnsi="Roboto" w:cs="Times New Roman"/>
          <w:b/>
          <w:bCs/>
          <w:color w:val="000000" w:themeColor="text1"/>
          <w:sz w:val="26"/>
          <w:szCs w:val="26"/>
          <w:lang w:eastAsia="ru-RU"/>
        </w:rPr>
        <w:sectPr w:rsidR="002D595D" w:rsidRPr="002A5FA2" w:rsidSect="002D595D">
          <w:pgSz w:w="11906" w:h="16838"/>
          <w:pgMar w:top="851" w:right="851" w:bottom="851" w:left="1701" w:header="709" w:footer="709" w:gutter="0"/>
          <w:cols w:space="708"/>
          <w:docGrid w:linePitch="360"/>
        </w:sectPr>
      </w:pPr>
      <w:r w:rsidRPr="002A5F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Контроль за реализацией Положения осуществляет директор и иные органы управления образовательной организацией в соответствии с их компетенцией.</w:t>
      </w:r>
    </w:p>
    <w:p w:rsidR="000570ED" w:rsidRPr="002A5FA2" w:rsidRDefault="000570ED" w:rsidP="002D595D">
      <w:pPr>
        <w:shd w:val="clear" w:color="auto" w:fill="FFFFFF"/>
        <w:spacing w:before="100" w:beforeAutospacing="1" w:after="225" w:line="240" w:lineRule="auto"/>
        <w:jc w:val="right"/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Roboto" w:eastAsia="Times New Roman" w:hAnsi="Roboto" w:cs="Times New Roman"/>
          <w:b/>
          <w:bCs/>
          <w:color w:val="000000" w:themeColor="text1"/>
          <w:sz w:val="26"/>
          <w:szCs w:val="26"/>
          <w:lang w:eastAsia="ru-RU"/>
        </w:rPr>
        <w:t>Приложение № 1</w:t>
      </w:r>
    </w:p>
    <w:p w:rsidR="009D417F" w:rsidRPr="002A5FA2" w:rsidRDefault="009D417F" w:rsidP="00D21C5D">
      <w:pPr>
        <w:shd w:val="clear" w:color="auto" w:fill="FFFFFF"/>
        <w:spacing w:before="100" w:beforeAutospacing="1" w:after="225" w:line="240" w:lineRule="auto"/>
        <w:jc w:val="center"/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Roboto" w:eastAsia="Times New Roman" w:hAnsi="Roboto" w:cs="Times New Roman"/>
          <w:b/>
          <w:bCs/>
          <w:color w:val="000000" w:themeColor="text1"/>
          <w:sz w:val="26"/>
          <w:szCs w:val="26"/>
          <w:lang w:eastAsia="ru-RU"/>
        </w:rPr>
        <w:t xml:space="preserve">График посещения </w:t>
      </w:r>
      <w:r w:rsidR="002D595D" w:rsidRPr="002A5FA2">
        <w:rPr>
          <w:rFonts w:ascii="Roboto" w:eastAsia="Times New Roman" w:hAnsi="Roboto" w:cs="Times New Roman"/>
          <w:b/>
          <w:bCs/>
          <w:color w:val="000000" w:themeColor="text1"/>
          <w:sz w:val="26"/>
          <w:szCs w:val="26"/>
          <w:lang w:eastAsia="ru-RU"/>
        </w:rPr>
        <w:t>столовой</w:t>
      </w:r>
    </w:p>
    <w:p w:rsidR="009D417F" w:rsidRPr="00D21C5D" w:rsidRDefault="00D21C5D" w:rsidP="00D21C5D">
      <w:pPr>
        <w:shd w:val="clear" w:color="auto" w:fill="FFFFFF"/>
        <w:spacing w:before="100" w:beforeAutospacing="1" w:after="225" w:line="240" w:lineRule="auto"/>
        <w:jc w:val="center"/>
        <w:rPr>
          <w:rFonts w:ascii="Roboto" w:eastAsia="Times New Roman" w:hAnsi="Roboto" w:cs="Times New Roman"/>
          <w:b/>
          <w:color w:val="000000" w:themeColor="text1"/>
          <w:sz w:val="26"/>
          <w:szCs w:val="26"/>
          <w:lang w:eastAsia="ru-RU"/>
        </w:rPr>
      </w:pPr>
      <w:r w:rsidRPr="00D21C5D">
        <w:rPr>
          <w:rFonts w:ascii="Roboto" w:eastAsia="Times New Roman" w:hAnsi="Roboto" w:cs="Times New Roman" w:hint="eastAsia"/>
          <w:b/>
          <w:color w:val="000000" w:themeColor="text1"/>
          <w:sz w:val="26"/>
          <w:szCs w:val="26"/>
          <w:lang w:eastAsia="ru-RU"/>
        </w:rPr>
        <w:t>Н</w:t>
      </w:r>
      <w:r w:rsidRPr="00D21C5D">
        <w:rPr>
          <w:rFonts w:ascii="Roboto" w:eastAsia="Times New Roman" w:hAnsi="Roboto" w:cs="Times New Roman"/>
          <w:b/>
          <w:color w:val="000000" w:themeColor="text1"/>
          <w:sz w:val="26"/>
          <w:szCs w:val="26"/>
          <w:lang w:eastAsia="ru-RU"/>
        </w:rPr>
        <w:t>а 2020-2021 учебный год</w:t>
      </w:r>
    </w:p>
    <w:tbl>
      <w:tblPr>
        <w:tblW w:w="5000" w:type="pct"/>
        <w:tblCellSpacing w:w="15" w:type="dxa"/>
        <w:tblBorders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81"/>
        <w:gridCol w:w="3570"/>
        <w:gridCol w:w="2208"/>
        <w:gridCol w:w="2244"/>
        <w:gridCol w:w="2670"/>
        <w:gridCol w:w="3345"/>
      </w:tblGrid>
      <w:tr w:rsidR="002A5FA2" w:rsidRPr="002A5FA2" w:rsidTr="00D21C5D">
        <w:trPr>
          <w:trHeight w:val="2295"/>
          <w:tblCellSpacing w:w="15" w:type="dxa"/>
        </w:trPr>
        <w:tc>
          <w:tcPr>
            <w:tcW w:w="433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before="100" w:beforeAutospacing="1" w:after="225" w:line="240" w:lineRule="auto"/>
              <w:jc w:val="center"/>
              <w:rPr>
                <w:rFonts w:ascii="Roboto" w:eastAsia="Times New Roman" w:hAnsi="Roboto" w:cs="Times New Roman"/>
                <w:b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color w:val="000000" w:themeColor="text1"/>
                <w:sz w:val="26"/>
                <w:szCs w:val="26"/>
                <w:lang w:eastAsia="ru-RU"/>
              </w:rPr>
              <w:t>Учебный день (дата)</w:t>
            </w:r>
          </w:p>
        </w:tc>
        <w:tc>
          <w:tcPr>
            <w:tcW w:w="1148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jc w:val="center"/>
              <w:rPr>
                <w:rFonts w:ascii="Roboto" w:eastAsia="Times New Roman" w:hAnsi="Roboto" w:cs="Times New Roman"/>
                <w:b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color w:val="000000" w:themeColor="text1"/>
                <w:sz w:val="21"/>
                <w:szCs w:val="21"/>
                <w:lang w:eastAsia="ru-RU"/>
              </w:rPr>
              <w:t>Посетитель (законный представитель)</w:t>
            </w:r>
          </w:p>
          <w:p w:rsidR="009D417F" w:rsidRPr="002A5FA2" w:rsidRDefault="009D417F" w:rsidP="009D417F">
            <w:pPr>
              <w:spacing w:before="100" w:beforeAutospacing="1" w:after="225" w:line="240" w:lineRule="auto"/>
              <w:jc w:val="center"/>
              <w:rPr>
                <w:rFonts w:ascii="Roboto" w:eastAsia="Times New Roman" w:hAnsi="Roboto" w:cs="Times New Roman"/>
                <w:b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color w:val="000000" w:themeColor="text1"/>
                <w:sz w:val="26"/>
                <w:szCs w:val="26"/>
                <w:lang w:eastAsia="ru-RU"/>
              </w:rPr>
              <w:t>ФИО</w:t>
            </w:r>
          </w:p>
        </w:tc>
        <w:tc>
          <w:tcPr>
            <w:tcW w:w="70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jc w:val="center"/>
              <w:rPr>
                <w:rFonts w:ascii="Roboto" w:eastAsia="Times New Roman" w:hAnsi="Roboto" w:cs="Times New Roman"/>
                <w:b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color w:val="000000" w:themeColor="text1"/>
                <w:sz w:val="21"/>
                <w:szCs w:val="21"/>
                <w:lang w:eastAsia="ru-RU"/>
              </w:rPr>
              <w:t>Согласованная дата и время посещения (с указанием продолжительности перемены)</w:t>
            </w:r>
          </w:p>
        </w:tc>
        <w:tc>
          <w:tcPr>
            <w:tcW w:w="718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jc w:val="center"/>
              <w:rPr>
                <w:rFonts w:ascii="Roboto" w:eastAsia="Times New Roman" w:hAnsi="Roboto" w:cs="Times New Roman"/>
                <w:b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color w:val="000000" w:themeColor="text1"/>
                <w:sz w:val="21"/>
                <w:szCs w:val="21"/>
                <w:lang w:eastAsia="ru-RU"/>
              </w:rPr>
              <w:t>Назначение сопровождающего (ФИО, должность</w:t>
            </w:r>
          </w:p>
        </w:tc>
        <w:tc>
          <w:tcPr>
            <w:tcW w:w="85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jc w:val="center"/>
              <w:rPr>
                <w:rFonts w:ascii="Roboto" w:eastAsia="Times New Roman" w:hAnsi="Roboto" w:cs="Times New Roman"/>
                <w:b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color w:val="000000" w:themeColor="text1"/>
                <w:sz w:val="21"/>
                <w:szCs w:val="21"/>
                <w:lang w:eastAsia="ru-RU"/>
              </w:rPr>
              <w:t>Отметка о посещении</w:t>
            </w:r>
          </w:p>
        </w:tc>
        <w:tc>
          <w:tcPr>
            <w:tcW w:w="107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jc w:val="center"/>
              <w:rPr>
                <w:rFonts w:ascii="Roboto" w:eastAsia="Times New Roman" w:hAnsi="Roboto" w:cs="Times New Roman"/>
                <w:b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color w:val="000000" w:themeColor="text1"/>
                <w:sz w:val="21"/>
                <w:szCs w:val="21"/>
                <w:lang w:eastAsia="ru-RU"/>
              </w:rPr>
              <w:t xml:space="preserve">Отметка о предоставлении книги посещения </w:t>
            </w:r>
            <w:r w:rsidR="002D595D" w:rsidRPr="002A5FA2">
              <w:rPr>
                <w:rFonts w:ascii="Roboto" w:eastAsia="Times New Roman" w:hAnsi="Roboto" w:cs="Times New Roman"/>
                <w:b/>
                <w:color w:val="000000" w:themeColor="text1"/>
                <w:sz w:val="21"/>
                <w:szCs w:val="21"/>
                <w:lang w:eastAsia="ru-RU"/>
              </w:rPr>
              <w:t>столовой</w:t>
            </w:r>
          </w:p>
        </w:tc>
      </w:tr>
      <w:tr w:rsidR="00D21C5D" w:rsidRPr="002A5FA2" w:rsidTr="00D21C5D">
        <w:trPr>
          <w:tblCellSpacing w:w="15" w:type="dxa"/>
        </w:trPr>
        <w:tc>
          <w:tcPr>
            <w:tcW w:w="433" w:type="pct"/>
            <w:vMerge w:val="restar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D21C5D" w:rsidRPr="002A5FA2" w:rsidRDefault="00D21C5D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1148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D21C5D" w:rsidRPr="002A5FA2" w:rsidRDefault="00D21C5D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1)</w:t>
            </w:r>
          </w:p>
        </w:tc>
        <w:tc>
          <w:tcPr>
            <w:tcW w:w="70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D21C5D" w:rsidRPr="002A5FA2" w:rsidRDefault="00D21C5D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718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D21C5D" w:rsidRPr="002A5FA2" w:rsidRDefault="00D21C5D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85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D21C5D" w:rsidRPr="002A5FA2" w:rsidRDefault="00D21C5D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107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D21C5D" w:rsidRPr="002A5FA2" w:rsidRDefault="00D21C5D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</w:tr>
      <w:tr w:rsidR="00D21C5D" w:rsidRPr="002A5FA2" w:rsidTr="00D21C5D">
        <w:trPr>
          <w:tblCellSpacing w:w="15" w:type="dxa"/>
        </w:trPr>
        <w:tc>
          <w:tcPr>
            <w:tcW w:w="433" w:type="pct"/>
            <w:vMerge/>
            <w:shd w:val="clear" w:color="auto" w:fill="FFFFFF"/>
            <w:vAlign w:val="center"/>
            <w:hideMark/>
          </w:tcPr>
          <w:p w:rsidR="00D21C5D" w:rsidRPr="002A5FA2" w:rsidRDefault="00D21C5D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1148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D21C5D" w:rsidRPr="002A5FA2" w:rsidRDefault="00D21C5D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2)</w:t>
            </w:r>
          </w:p>
        </w:tc>
        <w:tc>
          <w:tcPr>
            <w:tcW w:w="70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D21C5D" w:rsidRPr="002A5FA2" w:rsidRDefault="00D21C5D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718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D21C5D" w:rsidRPr="002A5FA2" w:rsidRDefault="00D21C5D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85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D21C5D" w:rsidRPr="002A5FA2" w:rsidRDefault="00D21C5D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107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D21C5D" w:rsidRPr="002A5FA2" w:rsidRDefault="00D21C5D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</w:tr>
      <w:tr w:rsidR="00D21C5D" w:rsidRPr="002A5FA2" w:rsidTr="00D21C5D">
        <w:trPr>
          <w:tblCellSpacing w:w="15" w:type="dxa"/>
        </w:trPr>
        <w:tc>
          <w:tcPr>
            <w:tcW w:w="433" w:type="pct"/>
            <w:vMerge/>
            <w:shd w:val="clear" w:color="auto" w:fill="FFFFFF"/>
            <w:vAlign w:val="center"/>
            <w:hideMark/>
          </w:tcPr>
          <w:p w:rsidR="00D21C5D" w:rsidRPr="002A5FA2" w:rsidRDefault="00D21C5D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1148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D21C5D" w:rsidRPr="002A5FA2" w:rsidRDefault="00D21C5D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3)</w:t>
            </w:r>
          </w:p>
        </w:tc>
        <w:tc>
          <w:tcPr>
            <w:tcW w:w="70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D21C5D" w:rsidRPr="002A5FA2" w:rsidRDefault="00D21C5D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718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D21C5D" w:rsidRPr="002A5FA2" w:rsidRDefault="00D21C5D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85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D21C5D" w:rsidRPr="002A5FA2" w:rsidRDefault="00D21C5D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107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D21C5D" w:rsidRPr="002A5FA2" w:rsidRDefault="00D21C5D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</w:tr>
      <w:tr w:rsidR="002A5FA2" w:rsidRPr="002A5FA2" w:rsidTr="00D21C5D">
        <w:trPr>
          <w:tblCellSpacing w:w="15" w:type="dxa"/>
        </w:trPr>
        <w:tc>
          <w:tcPr>
            <w:tcW w:w="433" w:type="pct"/>
            <w:vMerge w:val="restar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1148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1)</w:t>
            </w:r>
          </w:p>
        </w:tc>
        <w:tc>
          <w:tcPr>
            <w:tcW w:w="70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718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85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107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</w:tr>
      <w:tr w:rsidR="002A5FA2" w:rsidRPr="002A5FA2" w:rsidTr="00D21C5D">
        <w:trPr>
          <w:tblCellSpacing w:w="15" w:type="dxa"/>
        </w:trPr>
        <w:tc>
          <w:tcPr>
            <w:tcW w:w="433" w:type="pct"/>
            <w:vMerge/>
            <w:shd w:val="clear" w:color="auto" w:fill="FFFFFF"/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1148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2)</w:t>
            </w:r>
          </w:p>
        </w:tc>
        <w:tc>
          <w:tcPr>
            <w:tcW w:w="70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718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85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107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</w:tr>
      <w:tr w:rsidR="002A5FA2" w:rsidRPr="002A5FA2" w:rsidTr="00D21C5D">
        <w:trPr>
          <w:tblCellSpacing w:w="15" w:type="dxa"/>
        </w:trPr>
        <w:tc>
          <w:tcPr>
            <w:tcW w:w="433" w:type="pct"/>
            <w:vMerge/>
            <w:shd w:val="clear" w:color="auto" w:fill="FFFFFF"/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1148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3)</w:t>
            </w:r>
          </w:p>
        </w:tc>
        <w:tc>
          <w:tcPr>
            <w:tcW w:w="70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718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85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107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</w:tr>
      <w:tr w:rsidR="00D21C5D" w:rsidRPr="002A5FA2" w:rsidTr="00D21C5D">
        <w:trPr>
          <w:tblCellSpacing w:w="15" w:type="dxa"/>
        </w:trPr>
        <w:tc>
          <w:tcPr>
            <w:tcW w:w="433" w:type="pct"/>
            <w:vMerge w:val="restart"/>
            <w:shd w:val="clear" w:color="auto" w:fill="FFFFFF"/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1148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718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85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107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</w:tr>
      <w:tr w:rsidR="00D21C5D" w:rsidRPr="002A5FA2" w:rsidTr="00D21C5D">
        <w:trPr>
          <w:tblCellSpacing w:w="15" w:type="dxa"/>
        </w:trPr>
        <w:tc>
          <w:tcPr>
            <w:tcW w:w="433" w:type="pct"/>
            <w:vMerge/>
            <w:shd w:val="clear" w:color="auto" w:fill="FFFFFF"/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1148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70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718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85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107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</w:tr>
      <w:tr w:rsidR="00D21C5D" w:rsidRPr="002A5FA2" w:rsidTr="00D21C5D">
        <w:trPr>
          <w:tblCellSpacing w:w="15" w:type="dxa"/>
        </w:trPr>
        <w:tc>
          <w:tcPr>
            <w:tcW w:w="433" w:type="pct"/>
            <w:vMerge/>
            <w:shd w:val="clear" w:color="auto" w:fill="FFFFFF"/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1148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70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718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85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107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</w:tr>
      <w:tr w:rsidR="00D21C5D" w:rsidRPr="002A5FA2" w:rsidTr="00D21C5D">
        <w:trPr>
          <w:tblCellSpacing w:w="15" w:type="dxa"/>
        </w:trPr>
        <w:tc>
          <w:tcPr>
            <w:tcW w:w="433" w:type="pct"/>
            <w:vMerge w:val="restart"/>
            <w:shd w:val="clear" w:color="auto" w:fill="FFFFFF"/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1148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0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718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85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107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</w:tr>
      <w:tr w:rsidR="00D21C5D" w:rsidRPr="002A5FA2" w:rsidTr="00D21C5D">
        <w:trPr>
          <w:tblCellSpacing w:w="15" w:type="dxa"/>
        </w:trPr>
        <w:tc>
          <w:tcPr>
            <w:tcW w:w="433" w:type="pct"/>
            <w:vMerge/>
            <w:shd w:val="clear" w:color="auto" w:fill="FFFFFF"/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1148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70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718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85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107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</w:tr>
      <w:tr w:rsidR="00D21C5D" w:rsidRPr="002A5FA2" w:rsidTr="00D21C5D">
        <w:trPr>
          <w:tblCellSpacing w:w="15" w:type="dxa"/>
        </w:trPr>
        <w:tc>
          <w:tcPr>
            <w:tcW w:w="433" w:type="pct"/>
            <w:vMerge/>
            <w:shd w:val="clear" w:color="auto" w:fill="FFFFFF"/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1148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70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718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85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107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D21C5D" w:rsidRPr="002A5FA2" w:rsidRDefault="00D21C5D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</w:p>
        </w:tc>
      </w:tr>
    </w:tbl>
    <w:p w:rsidR="002A5FA2" w:rsidRPr="002A5FA2" w:rsidRDefault="002A5FA2" w:rsidP="009D417F">
      <w:pPr>
        <w:shd w:val="clear" w:color="auto" w:fill="FFFFFF"/>
        <w:spacing w:before="100" w:beforeAutospacing="1" w:after="225" w:line="240" w:lineRule="auto"/>
        <w:rPr>
          <w:rFonts w:ascii="Roboto" w:eastAsia="Times New Roman" w:hAnsi="Roboto" w:cs="Times New Roman"/>
          <w:b/>
          <w:bCs/>
          <w:color w:val="000000" w:themeColor="text1"/>
          <w:sz w:val="26"/>
          <w:szCs w:val="26"/>
          <w:lang w:eastAsia="ru-RU"/>
        </w:rPr>
      </w:pPr>
    </w:p>
    <w:p w:rsidR="002A5FA2" w:rsidRPr="002A5FA2" w:rsidRDefault="002A5FA2">
      <w:pPr>
        <w:rPr>
          <w:rFonts w:ascii="Roboto" w:eastAsia="Times New Roman" w:hAnsi="Roboto" w:cs="Times New Roman"/>
          <w:b/>
          <w:bCs/>
          <w:color w:val="000000" w:themeColor="text1"/>
          <w:sz w:val="26"/>
          <w:szCs w:val="26"/>
          <w:lang w:eastAsia="ru-RU"/>
        </w:rPr>
      </w:pPr>
      <w:r w:rsidRPr="002A5FA2">
        <w:rPr>
          <w:rFonts w:ascii="Roboto" w:eastAsia="Times New Roman" w:hAnsi="Roboto" w:cs="Times New Roman"/>
          <w:b/>
          <w:bCs/>
          <w:color w:val="000000" w:themeColor="text1"/>
          <w:sz w:val="26"/>
          <w:szCs w:val="26"/>
          <w:lang w:eastAsia="ru-RU"/>
        </w:rPr>
        <w:br w:type="page"/>
      </w:r>
    </w:p>
    <w:p w:rsidR="009D417F" w:rsidRPr="002A5FA2" w:rsidRDefault="009D417F" w:rsidP="009D417F">
      <w:pPr>
        <w:shd w:val="clear" w:color="auto" w:fill="FFFFFF"/>
        <w:spacing w:before="100" w:beforeAutospacing="1" w:after="225" w:line="240" w:lineRule="auto"/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Roboto" w:eastAsia="Times New Roman" w:hAnsi="Roboto" w:cs="Times New Roman"/>
          <w:b/>
          <w:bCs/>
          <w:color w:val="000000" w:themeColor="text1"/>
          <w:sz w:val="26"/>
          <w:szCs w:val="26"/>
          <w:lang w:eastAsia="ru-RU"/>
        </w:rPr>
        <w:t> Приложение № 2</w:t>
      </w:r>
    </w:p>
    <w:p w:rsidR="009D417F" w:rsidRPr="002A5FA2" w:rsidRDefault="009D417F" w:rsidP="009D417F">
      <w:pPr>
        <w:shd w:val="clear" w:color="auto" w:fill="FFFFFF"/>
        <w:spacing w:before="100" w:beforeAutospacing="1" w:after="225" w:line="240" w:lineRule="auto"/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Roboto" w:eastAsia="Times New Roman" w:hAnsi="Roboto" w:cs="Times New Roman"/>
          <w:b/>
          <w:bCs/>
          <w:color w:val="000000" w:themeColor="text1"/>
          <w:sz w:val="26"/>
          <w:szCs w:val="26"/>
          <w:lang w:eastAsia="ru-RU"/>
        </w:rPr>
        <w:t>Журнал заявок на посещение организации питания</w:t>
      </w:r>
    </w:p>
    <w:tbl>
      <w:tblPr>
        <w:tblW w:w="5000" w:type="pct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68"/>
        <w:gridCol w:w="1261"/>
        <w:gridCol w:w="1646"/>
        <w:gridCol w:w="1516"/>
        <w:gridCol w:w="1646"/>
        <w:gridCol w:w="1770"/>
        <w:gridCol w:w="1900"/>
        <w:gridCol w:w="4001"/>
      </w:tblGrid>
      <w:tr w:rsidR="002A5FA2" w:rsidRPr="002A5FA2" w:rsidTr="002A5FA2">
        <w:trPr>
          <w:tblCellSpacing w:w="15" w:type="dxa"/>
        </w:trPr>
        <w:tc>
          <w:tcPr>
            <w:tcW w:w="485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before="100" w:beforeAutospacing="1" w:after="225" w:line="240" w:lineRule="auto"/>
              <w:jc w:val="center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Дата и время поступления</w:t>
            </w:r>
          </w:p>
        </w:tc>
        <w:tc>
          <w:tcPr>
            <w:tcW w:w="40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jc w:val="center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Заявитель (ФИО)</w:t>
            </w: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jc w:val="center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Контактный тел.</w:t>
            </w:r>
          </w:p>
        </w:tc>
        <w:tc>
          <w:tcPr>
            <w:tcW w:w="48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jc w:val="center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Желаемые дата и время посещения</w:t>
            </w: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jc w:val="center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ФИО, класс обучающегося</w:t>
            </w:r>
          </w:p>
        </w:tc>
        <w:tc>
          <w:tcPr>
            <w:tcW w:w="57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Время рассмотрения заявки</w:t>
            </w:r>
          </w:p>
        </w:tc>
        <w:tc>
          <w:tcPr>
            <w:tcW w:w="614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jc w:val="center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Результат рассмотрения</w:t>
            </w:r>
          </w:p>
        </w:tc>
        <w:tc>
          <w:tcPr>
            <w:tcW w:w="129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Согласованные дата и время или отметка о несогласовании с кратким указанием причин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485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40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48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57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614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129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485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40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48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57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614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129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485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40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48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57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614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129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485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40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48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57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614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129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485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40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48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57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614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129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  <w:t> </w:t>
            </w:r>
          </w:p>
        </w:tc>
      </w:tr>
      <w:tr w:rsidR="005C54DA" w:rsidRPr="002A5FA2" w:rsidTr="002A5FA2">
        <w:trPr>
          <w:tblCellSpacing w:w="15" w:type="dxa"/>
        </w:trPr>
        <w:tc>
          <w:tcPr>
            <w:tcW w:w="485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40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48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57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614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129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</w:tr>
      <w:tr w:rsidR="005C54DA" w:rsidRPr="002A5FA2" w:rsidTr="002A5FA2">
        <w:trPr>
          <w:tblCellSpacing w:w="15" w:type="dxa"/>
        </w:trPr>
        <w:tc>
          <w:tcPr>
            <w:tcW w:w="485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40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48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57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614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129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</w:tr>
      <w:tr w:rsidR="005C54DA" w:rsidRPr="002A5FA2" w:rsidTr="002A5FA2">
        <w:trPr>
          <w:tblCellSpacing w:w="15" w:type="dxa"/>
        </w:trPr>
        <w:tc>
          <w:tcPr>
            <w:tcW w:w="485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40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48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57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614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129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</w:tr>
      <w:tr w:rsidR="005C54DA" w:rsidRPr="002A5FA2" w:rsidTr="002A5FA2">
        <w:trPr>
          <w:tblCellSpacing w:w="15" w:type="dxa"/>
        </w:trPr>
        <w:tc>
          <w:tcPr>
            <w:tcW w:w="485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40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48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57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614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129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</w:tr>
      <w:tr w:rsidR="005C54DA" w:rsidRPr="002A5FA2" w:rsidTr="002A5FA2">
        <w:trPr>
          <w:tblCellSpacing w:w="15" w:type="dxa"/>
        </w:trPr>
        <w:tc>
          <w:tcPr>
            <w:tcW w:w="485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40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48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57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614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129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</w:tr>
      <w:tr w:rsidR="005C54DA" w:rsidRPr="002A5FA2" w:rsidTr="002A5FA2">
        <w:trPr>
          <w:tblCellSpacing w:w="15" w:type="dxa"/>
        </w:trPr>
        <w:tc>
          <w:tcPr>
            <w:tcW w:w="485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40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48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57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614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129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</w:tr>
      <w:tr w:rsidR="005C54DA" w:rsidRPr="002A5FA2" w:rsidTr="002A5FA2">
        <w:trPr>
          <w:tblCellSpacing w:w="15" w:type="dxa"/>
        </w:trPr>
        <w:tc>
          <w:tcPr>
            <w:tcW w:w="485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40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48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57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614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129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</w:tr>
      <w:tr w:rsidR="005C54DA" w:rsidRPr="002A5FA2" w:rsidTr="002A5FA2">
        <w:trPr>
          <w:tblCellSpacing w:w="15" w:type="dxa"/>
        </w:trPr>
        <w:tc>
          <w:tcPr>
            <w:tcW w:w="485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40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48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57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614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129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</w:tr>
      <w:tr w:rsidR="002A5FA2" w:rsidRPr="002A5FA2" w:rsidTr="002A5FA2">
        <w:trPr>
          <w:tblCellSpacing w:w="15" w:type="dxa"/>
        </w:trPr>
        <w:tc>
          <w:tcPr>
            <w:tcW w:w="485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406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48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53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57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614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  <w:tc>
          <w:tcPr>
            <w:tcW w:w="129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</w:tcPr>
          <w:p w:rsidR="002A5FA2" w:rsidRPr="002A5FA2" w:rsidRDefault="002A5FA2" w:rsidP="009D417F">
            <w:pPr>
              <w:spacing w:after="0" w:line="240" w:lineRule="auto"/>
              <w:rPr>
                <w:rFonts w:ascii="Roboto" w:eastAsia="Times New Roman" w:hAnsi="Roboto" w:cs="Times New Roman"/>
                <w:b/>
                <w:bCs/>
                <w:color w:val="000000" w:themeColor="text1"/>
                <w:sz w:val="21"/>
                <w:szCs w:val="21"/>
                <w:lang w:eastAsia="ru-RU"/>
              </w:rPr>
            </w:pPr>
          </w:p>
        </w:tc>
      </w:tr>
    </w:tbl>
    <w:p w:rsidR="002A5FA2" w:rsidRPr="002A5FA2" w:rsidRDefault="002A5FA2" w:rsidP="009D417F">
      <w:pPr>
        <w:shd w:val="clear" w:color="auto" w:fill="FFFFFF"/>
        <w:spacing w:before="100" w:beforeAutospacing="1" w:after="225" w:line="240" w:lineRule="auto"/>
        <w:rPr>
          <w:rFonts w:ascii="Roboto" w:eastAsia="Times New Roman" w:hAnsi="Roboto" w:cs="Times New Roman"/>
          <w:b/>
          <w:bCs/>
          <w:color w:val="000000" w:themeColor="text1"/>
          <w:sz w:val="26"/>
          <w:szCs w:val="26"/>
          <w:lang w:eastAsia="ru-RU"/>
        </w:rPr>
        <w:sectPr w:rsidR="002A5FA2" w:rsidRPr="002A5FA2" w:rsidSect="00D21C5D">
          <w:pgSz w:w="16838" w:h="11906" w:orient="landscape"/>
          <w:pgMar w:top="851" w:right="851" w:bottom="568" w:left="851" w:header="709" w:footer="709" w:gutter="0"/>
          <w:cols w:space="708"/>
          <w:docGrid w:linePitch="360"/>
        </w:sectPr>
      </w:pPr>
    </w:p>
    <w:p w:rsidR="009D417F" w:rsidRPr="002A5FA2" w:rsidRDefault="009D417F" w:rsidP="002A5FA2">
      <w:pPr>
        <w:shd w:val="clear" w:color="auto" w:fill="FFFFFF"/>
        <w:spacing w:before="100" w:beforeAutospacing="1" w:after="225" w:line="240" w:lineRule="auto"/>
        <w:jc w:val="right"/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Roboto" w:eastAsia="Times New Roman" w:hAnsi="Roboto" w:cs="Times New Roman"/>
          <w:b/>
          <w:bCs/>
          <w:color w:val="000000" w:themeColor="text1"/>
          <w:sz w:val="26"/>
          <w:szCs w:val="26"/>
          <w:lang w:eastAsia="ru-RU"/>
        </w:rPr>
        <w:t>Приложение № 3</w:t>
      </w:r>
    </w:p>
    <w:p w:rsidR="009D417F" w:rsidRPr="002A5FA2" w:rsidRDefault="009D417F" w:rsidP="009D417F">
      <w:pPr>
        <w:shd w:val="clear" w:color="auto" w:fill="FFFFFF"/>
        <w:spacing w:before="100" w:beforeAutospacing="1" w:after="225" w:line="240" w:lineRule="auto"/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Roboto" w:eastAsia="Times New Roman" w:hAnsi="Roboto" w:cs="Times New Roman"/>
          <w:b/>
          <w:bCs/>
          <w:color w:val="000000" w:themeColor="text1"/>
          <w:sz w:val="26"/>
          <w:szCs w:val="26"/>
          <w:lang w:eastAsia="ru-RU"/>
        </w:rPr>
        <w:t xml:space="preserve">Книга посещения </w:t>
      </w:r>
      <w:r w:rsidR="002D595D" w:rsidRPr="002A5FA2">
        <w:rPr>
          <w:rFonts w:ascii="Roboto" w:eastAsia="Times New Roman" w:hAnsi="Roboto" w:cs="Times New Roman"/>
          <w:b/>
          <w:bCs/>
          <w:color w:val="000000" w:themeColor="text1"/>
          <w:sz w:val="26"/>
          <w:szCs w:val="26"/>
          <w:lang w:eastAsia="ru-RU"/>
        </w:rPr>
        <w:t>столовой</w:t>
      </w:r>
    </w:p>
    <w:p w:rsidR="009D417F" w:rsidRPr="002A5FA2" w:rsidRDefault="009D417F" w:rsidP="009D417F">
      <w:pPr>
        <w:shd w:val="clear" w:color="auto" w:fill="FFFFFF"/>
        <w:spacing w:before="100" w:beforeAutospacing="1" w:after="225" w:line="240" w:lineRule="auto"/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Roboto" w:eastAsia="Times New Roman" w:hAnsi="Roboto" w:cs="Times New Roman"/>
          <w:b/>
          <w:bCs/>
          <w:color w:val="000000" w:themeColor="text1"/>
          <w:sz w:val="26"/>
          <w:szCs w:val="26"/>
          <w:lang w:eastAsia="ru-RU"/>
        </w:rPr>
        <w:t> </w:t>
      </w:r>
    </w:p>
    <w:p w:rsidR="009D417F" w:rsidRPr="002A5FA2" w:rsidRDefault="009D417F" w:rsidP="009D417F">
      <w:pPr>
        <w:shd w:val="clear" w:color="auto" w:fill="FFFFFF"/>
        <w:spacing w:before="100" w:beforeAutospacing="1" w:after="225" w:line="240" w:lineRule="auto"/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  <w:t>Законный представитель (ФИО): ________________.</w:t>
      </w:r>
    </w:p>
    <w:p w:rsidR="009D417F" w:rsidRPr="002A5FA2" w:rsidRDefault="009D417F" w:rsidP="009D417F">
      <w:pPr>
        <w:shd w:val="clear" w:color="auto" w:fill="FFFFFF"/>
        <w:spacing w:before="100" w:beforeAutospacing="1" w:after="225" w:line="240" w:lineRule="auto"/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  <w:t>Дата посещения: _________________________________.</w:t>
      </w:r>
    </w:p>
    <w:p w:rsidR="009D417F" w:rsidRPr="002A5FA2" w:rsidRDefault="009D417F" w:rsidP="009D417F">
      <w:pPr>
        <w:shd w:val="clear" w:color="auto" w:fill="FFFFFF"/>
        <w:spacing w:before="100" w:beforeAutospacing="1" w:after="225" w:line="240" w:lineRule="auto"/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  <w:t>Оценка существующей организации питания по шкале от 1 до 5 (с кратким указанием причин снижения оценки, в случае снижения оценки):__________________________________________.</w:t>
      </w:r>
    </w:p>
    <w:p w:rsidR="009D417F" w:rsidRPr="002A5FA2" w:rsidRDefault="009D417F" w:rsidP="009D417F">
      <w:pPr>
        <w:shd w:val="clear" w:color="auto" w:fill="FFFFFF"/>
        <w:spacing w:before="100" w:beforeAutospacing="1" w:after="225" w:line="240" w:lineRule="auto"/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  <w:t>Предложения:____________________________________.</w:t>
      </w:r>
    </w:p>
    <w:p w:rsidR="009D417F" w:rsidRPr="002A5FA2" w:rsidRDefault="009D417F" w:rsidP="009D417F">
      <w:pPr>
        <w:shd w:val="clear" w:color="auto" w:fill="FFFFFF"/>
        <w:spacing w:before="100" w:beforeAutospacing="1" w:after="225" w:line="240" w:lineRule="auto"/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  <w:t>Благодарности:___________________________________.</w:t>
      </w:r>
    </w:p>
    <w:p w:rsidR="009D417F" w:rsidRPr="002A5FA2" w:rsidRDefault="009D417F" w:rsidP="009D417F">
      <w:pPr>
        <w:shd w:val="clear" w:color="auto" w:fill="FFFFFF"/>
        <w:spacing w:before="100" w:beforeAutospacing="1" w:after="225" w:line="240" w:lineRule="auto"/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  <w:t>Замечания: _______________________________________.</w:t>
      </w:r>
    </w:p>
    <w:p w:rsidR="009D417F" w:rsidRPr="002A5FA2" w:rsidRDefault="009D417F" w:rsidP="009D417F">
      <w:pPr>
        <w:shd w:val="clear" w:color="auto" w:fill="FFFFFF"/>
        <w:spacing w:before="100" w:beforeAutospacing="1" w:after="225" w:line="240" w:lineRule="auto"/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  <w:t>Дата и результат рассмотрения уполномоченными органами образовательной организации оставленных комментариев:___________________________________.</w:t>
      </w:r>
    </w:p>
    <w:p w:rsidR="009D417F" w:rsidRPr="002A5FA2" w:rsidRDefault="009D417F" w:rsidP="009D417F">
      <w:pPr>
        <w:shd w:val="clear" w:color="auto" w:fill="FFFFFF"/>
        <w:spacing w:before="100" w:beforeAutospacing="1" w:after="225" w:line="240" w:lineRule="auto"/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  <w:t>Принятые по результатам рассмотрение оставленных комментариев меры: _____________________________________________.</w:t>
      </w:r>
    </w:p>
    <w:p w:rsidR="009D417F" w:rsidRPr="002A5FA2" w:rsidRDefault="009D417F" w:rsidP="009D417F">
      <w:pPr>
        <w:shd w:val="clear" w:color="auto" w:fill="FFFFFF"/>
        <w:spacing w:before="100" w:beforeAutospacing="1" w:after="225" w:line="240" w:lineRule="auto"/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  <w:t>Законный представитель</w:t>
      </w:r>
    </w:p>
    <w:p w:rsidR="009D417F" w:rsidRPr="002A5FA2" w:rsidRDefault="009D417F" w:rsidP="009D417F">
      <w:pPr>
        <w:shd w:val="clear" w:color="auto" w:fill="FFFFFF"/>
        <w:spacing w:before="100" w:beforeAutospacing="1" w:after="225" w:line="240" w:lineRule="auto"/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  <w:t>________ «___»_____________(подпись, дата)</w:t>
      </w:r>
    </w:p>
    <w:p w:rsidR="009D417F" w:rsidRPr="002A5FA2" w:rsidRDefault="009D417F" w:rsidP="009D417F">
      <w:pPr>
        <w:shd w:val="clear" w:color="auto" w:fill="FFFFFF"/>
        <w:spacing w:before="100" w:beforeAutospacing="1" w:after="225" w:line="240" w:lineRule="auto"/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  <w:t>Уполномоченное лицо образовательной организации</w:t>
      </w:r>
    </w:p>
    <w:p w:rsidR="009D417F" w:rsidRPr="002A5FA2" w:rsidRDefault="009D417F" w:rsidP="009D417F">
      <w:pPr>
        <w:shd w:val="clear" w:color="auto" w:fill="FFFFFF"/>
        <w:spacing w:before="100" w:beforeAutospacing="1" w:after="225" w:line="240" w:lineRule="auto"/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  <w:t>____________________ «___»____________(ФИО, должность, подпись, дата)</w:t>
      </w:r>
    </w:p>
    <w:p w:rsidR="002A5FA2" w:rsidRPr="002A5FA2" w:rsidRDefault="002A5FA2">
      <w:pPr>
        <w:rPr>
          <w:rFonts w:ascii="Roboto" w:eastAsia="Times New Roman" w:hAnsi="Roboto" w:cs="Times New Roman"/>
          <w:b/>
          <w:bCs/>
          <w:color w:val="000000" w:themeColor="text1"/>
          <w:sz w:val="26"/>
          <w:szCs w:val="26"/>
          <w:lang w:eastAsia="ru-RU"/>
        </w:rPr>
      </w:pPr>
      <w:r w:rsidRPr="002A5FA2">
        <w:rPr>
          <w:rFonts w:ascii="Roboto" w:eastAsia="Times New Roman" w:hAnsi="Roboto" w:cs="Times New Roman"/>
          <w:b/>
          <w:bCs/>
          <w:color w:val="000000" w:themeColor="text1"/>
          <w:sz w:val="26"/>
          <w:szCs w:val="26"/>
          <w:lang w:eastAsia="ru-RU"/>
        </w:rPr>
        <w:br w:type="page"/>
      </w:r>
    </w:p>
    <w:p w:rsidR="009D417F" w:rsidRPr="002A5FA2" w:rsidRDefault="009D417F" w:rsidP="002A5FA2">
      <w:pPr>
        <w:shd w:val="clear" w:color="auto" w:fill="FFFFFF"/>
        <w:spacing w:before="100" w:beforeAutospacing="1" w:after="225" w:line="240" w:lineRule="auto"/>
        <w:jc w:val="right"/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Roboto" w:eastAsia="Times New Roman" w:hAnsi="Roboto" w:cs="Times New Roman"/>
          <w:b/>
          <w:bCs/>
          <w:color w:val="000000" w:themeColor="text1"/>
          <w:sz w:val="26"/>
          <w:szCs w:val="26"/>
          <w:lang w:eastAsia="ru-RU"/>
        </w:rPr>
        <w:t>Приложение № 4</w:t>
      </w:r>
    </w:p>
    <w:p w:rsidR="009D417F" w:rsidRPr="002A5FA2" w:rsidRDefault="009D417F" w:rsidP="009D417F">
      <w:pPr>
        <w:shd w:val="clear" w:color="auto" w:fill="FFFFFF"/>
        <w:spacing w:before="100" w:beforeAutospacing="1" w:after="225" w:line="240" w:lineRule="auto"/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Roboto" w:eastAsia="Times New Roman" w:hAnsi="Roboto" w:cs="Times New Roman"/>
          <w:b/>
          <w:bCs/>
          <w:color w:val="000000" w:themeColor="text1"/>
          <w:sz w:val="26"/>
          <w:szCs w:val="26"/>
          <w:lang w:eastAsia="ru-RU"/>
        </w:rPr>
        <w:t>Примерная форма записи результатов родительского контроля в книге отзывов и предложений, предусмотренной Правилами оказания услуг общественного питания</w:t>
      </w:r>
    </w:p>
    <w:p w:rsidR="009D417F" w:rsidRPr="002A5FA2" w:rsidRDefault="009D417F" w:rsidP="009D417F">
      <w:pPr>
        <w:shd w:val="clear" w:color="auto" w:fill="FFFFFF"/>
        <w:spacing w:before="100" w:beforeAutospacing="1" w:after="225" w:line="240" w:lineRule="auto"/>
        <w:rPr>
          <w:rFonts w:ascii="Roboto" w:eastAsia="Times New Roman" w:hAnsi="Roboto" w:cs="Times New Roman"/>
          <w:color w:val="000000" w:themeColor="text1"/>
          <w:sz w:val="26"/>
          <w:szCs w:val="26"/>
          <w:lang w:eastAsia="ru-RU"/>
        </w:rPr>
      </w:pPr>
      <w:r w:rsidRPr="002A5FA2">
        <w:rPr>
          <w:rFonts w:ascii="Roboto" w:eastAsia="Times New Roman" w:hAnsi="Roboto" w:cs="Times New Roman"/>
          <w:b/>
          <w:bCs/>
          <w:color w:val="000000" w:themeColor="text1"/>
          <w:sz w:val="26"/>
          <w:szCs w:val="26"/>
          <w:lang w:eastAsia="ru-RU"/>
        </w:rPr>
        <w:t>РОДИТЕЛЬСКИЙ КОНТРОЛЬ</w:t>
      </w:r>
    </w:p>
    <w:tbl>
      <w:tblPr>
        <w:tblW w:w="5000" w:type="pct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03"/>
        <w:gridCol w:w="4803"/>
      </w:tblGrid>
      <w:tr w:rsidR="002A5FA2" w:rsidRPr="002A5FA2" w:rsidTr="002A5FA2">
        <w:trPr>
          <w:tblCellSpacing w:w="15" w:type="dxa"/>
        </w:trPr>
        <w:tc>
          <w:tcPr>
            <w:tcW w:w="24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2A5FA2" w:rsidP="009D417F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МБОУ «Кандатская СШ»</w:t>
            </w:r>
            <w:r w:rsidR="009D417F"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24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ФИО законного представителя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24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Дата ___________</w:t>
            </w:r>
          </w:p>
        </w:tc>
        <w:tc>
          <w:tcPr>
            <w:tcW w:w="24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_______________________</w:t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  <w:t>______</w:t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  <w:t>______</w:t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</w: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softHyphen/>
              <w:t>__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24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Смена N ________</w:t>
            </w:r>
          </w:p>
        </w:tc>
        <w:tc>
          <w:tcPr>
            <w:tcW w:w="24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                                 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24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Перемена N _____</w:t>
            </w:r>
          </w:p>
        </w:tc>
        <w:tc>
          <w:tcPr>
            <w:tcW w:w="24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Класс _______________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24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Прием пищи (завтрак, обед, полдник)</w:t>
            </w:r>
          </w:p>
        </w:tc>
        <w:tc>
          <w:tcPr>
            <w:tcW w:w="24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9D417F" w:rsidRPr="002A5FA2" w:rsidRDefault="009D417F" w:rsidP="009D417F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Возраст детей ________</w:t>
            </w:r>
          </w:p>
        </w:tc>
      </w:tr>
    </w:tbl>
    <w:p w:rsidR="002A5FA2" w:rsidRPr="002A5FA2" w:rsidRDefault="002A5FA2" w:rsidP="009D417F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A5FA2" w:rsidRPr="002A5FA2" w:rsidRDefault="002A5FA2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A5F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 w:type="page"/>
      </w:r>
    </w:p>
    <w:tbl>
      <w:tblPr>
        <w:tblW w:w="5000" w:type="pct"/>
        <w:tblCellSpacing w:w="15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1"/>
        <w:gridCol w:w="2625"/>
        <w:gridCol w:w="1477"/>
        <w:gridCol w:w="1477"/>
        <w:gridCol w:w="1986"/>
        <w:gridCol w:w="1382"/>
        <w:gridCol w:w="318"/>
      </w:tblGrid>
      <w:tr w:rsidR="002A5FA2" w:rsidRPr="002A5FA2" w:rsidTr="002A5FA2">
        <w:trPr>
          <w:tblCellSpacing w:w="15" w:type="dxa"/>
        </w:trPr>
        <w:tc>
          <w:tcPr>
            <w:tcW w:w="144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94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Что проверить?</w:t>
            </w:r>
          </w:p>
        </w:tc>
        <w:tc>
          <w:tcPr>
            <w:tcW w:w="2534" w:type="pct"/>
            <w:gridSpan w:val="3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Как оценить?</w:t>
            </w:r>
          </w:p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Поставьте «V» в соответствующий раздел</w:t>
            </w:r>
          </w:p>
        </w:tc>
        <w:tc>
          <w:tcPr>
            <w:tcW w:w="1332" w:type="pct"/>
            <w:gridSpan w:val="2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Комментарии к разделу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94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Наличие десятидневного цикличного согласованного с Роспотребнадзором меню</w:t>
            </w: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Есть, размещено на сайте школы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Есть, но не размещено на сайте школы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Нет</w:t>
            </w:r>
          </w:p>
        </w:tc>
        <w:tc>
          <w:tcPr>
            <w:tcW w:w="120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94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Наличие фактического меню на день и его соответствие цикличному</w:t>
            </w: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Есть, соответствует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Есть, соответствует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Нет</w:t>
            </w:r>
          </w:p>
        </w:tc>
        <w:tc>
          <w:tcPr>
            <w:tcW w:w="120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vMerge w:val="restar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947" w:type="pct"/>
            <w:vMerge w:val="restar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наименование блюд по меню</w:t>
            </w: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холодная закуска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1 блюдо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Основное блюдо (мясное, рыбное и т.п.)</w:t>
            </w:r>
          </w:p>
        </w:tc>
        <w:tc>
          <w:tcPr>
            <w:tcW w:w="1202" w:type="pct"/>
            <w:vMerge w:val="restar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947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гарнир –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напиток –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2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vMerge w:val="restar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947" w:type="pct"/>
            <w:vMerge w:val="restar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Температура первых блюд</w:t>
            </w: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&gt; 70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70 – 50°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&lt; 50°</w:t>
            </w:r>
          </w:p>
        </w:tc>
        <w:tc>
          <w:tcPr>
            <w:tcW w:w="1202" w:type="pct"/>
            <w:vMerge w:val="restar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947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2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vMerge w:val="restar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947" w:type="pct"/>
            <w:vMerge w:val="restar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Температура вторых блюд</w:t>
            </w: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&gt; 60°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60 – 45°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&lt; 45°</w:t>
            </w:r>
          </w:p>
        </w:tc>
        <w:tc>
          <w:tcPr>
            <w:tcW w:w="1202" w:type="pct"/>
            <w:vMerge w:val="restar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947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2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94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Полновесность порций</w:t>
            </w: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полновесны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кроме –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указать вывод по меню и по факту</w:t>
            </w:r>
          </w:p>
        </w:tc>
        <w:tc>
          <w:tcPr>
            <w:tcW w:w="120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vMerge w:val="restar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947" w:type="pct"/>
            <w:vMerge w:val="restar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Визуальное количество отходов</w:t>
            </w: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&lt; 30%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30 – 60%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&gt; 60%</w:t>
            </w:r>
          </w:p>
        </w:tc>
        <w:tc>
          <w:tcPr>
            <w:tcW w:w="1202" w:type="pct"/>
            <w:vMerge w:val="restar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947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2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vMerge w:val="restar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947" w:type="pct"/>
            <w:vMerge w:val="restar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холодных закусок</w:t>
            </w:r>
          </w:p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первых блюд</w:t>
            </w:r>
          </w:p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вторых блюд (мясных, рыбных, из творога)</w:t>
            </w:r>
          </w:p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гарниров</w:t>
            </w:r>
          </w:p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напитков</w:t>
            </w: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947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947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947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947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vMerge w:val="restar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947" w:type="pct"/>
            <w:vMerge w:val="restar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Спросить мнение детей. (Если не вкусно, то почему?)</w:t>
            </w: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Вкусно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Не очень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Нет</w:t>
            </w:r>
          </w:p>
        </w:tc>
        <w:tc>
          <w:tcPr>
            <w:tcW w:w="120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947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vMerge w:val="restar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947" w:type="pct"/>
            <w:vMerge w:val="restar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холодных закусок</w:t>
            </w:r>
          </w:p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первых блюд</w:t>
            </w:r>
          </w:p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вторых блюд (мясных, рыбных, из творога)</w:t>
            </w:r>
          </w:p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гарниров</w:t>
            </w:r>
          </w:p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напитков</w:t>
            </w: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947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947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947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947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vMerge w:val="restar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947" w:type="pct"/>
            <w:vMerge w:val="restar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Попробовать еду. Ваше мнение</w:t>
            </w: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Отлично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Хорошо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Удовлетворительно</w:t>
            </w:r>
          </w:p>
        </w:tc>
        <w:tc>
          <w:tcPr>
            <w:tcW w:w="120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947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vMerge w:val="restar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94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холодных закусок</w:t>
            </w: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94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первых блюд</w:t>
            </w: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94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вторых блюд (мясных, рыбных, из творога)</w:t>
            </w: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94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гарниров</w:t>
            </w: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vMerge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94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напитков</w:t>
            </w: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</w:tr>
      <w:tr w:rsidR="002A5FA2" w:rsidRPr="002A5FA2" w:rsidTr="002A5FA2">
        <w:trPr>
          <w:tblCellSpacing w:w="15" w:type="dxa"/>
        </w:trPr>
        <w:tc>
          <w:tcPr>
            <w:tcW w:w="144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94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b/>
                <w:bCs/>
                <w:color w:val="000000" w:themeColor="text1"/>
                <w:sz w:val="26"/>
                <w:szCs w:val="26"/>
                <w:lang w:eastAsia="ru-RU"/>
              </w:rPr>
              <w:t>Ваши предложения/пожелания/ комментарии</w:t>
            </w:r>
          </w:p>
        </w:tc>
        <w:tc>
          <w:tcPr>
            <w:tcW w:w="1087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21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2" w:type="pct"/>
            <w:shd w:val="clear" w:color="auto" w:fill="FFFFFF"/>
            <w:tcMar>
              <w:top w:w="96" w:type="dxa"/>
              <w:left w:w="96" w:type="dxa"/>
              <w:bottom w:w="96" w:type="dxa"/>
              <w:right w:w="96" w:type="dxa"/>
            </w:tcMar>
            <w:vAlign w:val="center"/>
            <w:hideMark/>
          </w:tcPr>
          <w:p w:rsidR="002A5FA2" w:rsidRPr="002A5FA2" w:rsidRDefault="002A5FA2" w:rsidP="00D21C5D">
            <w:pPr>
              <w:spacing w:before="100" w:beforeAutospacing="1" w:after="225" w:line="240" w:lineRule="auto"/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2A5FA2">
              <w:rPr>
                <w:rFonts w:ascii="Roboto" w:eastAsia="Times New Roman" w:hAnsi="Roboto" w:cs="Times New Roman"/>
                <w:color w:val="000000" w:themeColor="text1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0" w:type="pct"/>
            <w:shd w:val="clear" w:color="auto" w:fill="FFFFFF"/>
            <w:vAlign w:val="center"/>
            <w:hideMark/>
          </w:tcPr>
          <w:p w:rsidR="002A5FA2" w:rsidRPr="002A5FA2" w:rsidRDefault="002A5FA2" w:rsidP="00D21C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</w:tbl>
    <w:p w:rsidR="009D417F" w:rsidRPr="002A5FA2" w:rsidRDefault="009D417F" w:rsidP="009D417F">
      <w:pPr>
        <w:spacing w:after="0" w:line="240" w:lineRule="auto"/>
        <w:rPr>
          <w:rFonts w:ascii="Times New Roman" w:eastAsia="Times New Roman" w:hAnsi="Times New Roman" w:cs="Times New Roman"/>
          <w:vanish/>
          <w:color w:val="000000" w:themeColor="text1"/>
          <w:sz w:val="24"/>
          <w:szCs w:val="24"/>
          <w:lang w:eastAsia="ru-RU"/>
        </w:rPr>
      </w:pPr>
    </w:p>
    <w:p w:rsidR="0050290A" w:rsidRPr="002A5FA2" w:rsidRDefault="0050290A">
      <w:pPr>
        <w:rPr>
          <w:color w:val="000000" w:themeColor="text1"/>
        </w:rPr>
      </w:pPr>
    </w:p>
    <w:sectPr w:rsidR="0050290A" w:rsidRPr="002A5FA2" w:rsidSect="002D595D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E61C79"/>
    <w:multiLevelType w:val="multilevel"/>
    <w:tmpl w:val="05363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6157F32"/>
    <w:multiLevelType w:val="multilevel"/>
    <w:tmpl w:val="DF929576"/>
    <w:lvl w:ilvl="0">
      <w:start w:val="1"/>
      <w:numFmt w:val="bullet"/>
      <w:lvlText w:val="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AB91CB5"/>
    <w:multiLevelType w:val="multilevel"/>
    <w:tmpl w:val="E1D2C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5D610B3"/>
    <w:multiLevelType w:val="multilevel"/>
    <w:tmpl w:val="8F9846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8E6174E"/>
    <w:multiLevelType w:val="multilevel"/>
    <w:tmpl w:val="723E43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77AD"/>
    <w:rsid w:val="000570ED"/>
    <w:rsid w:val="000A77AD"/>
    <w:rsid w:val="002A5FA2"/>
    <w:rsid w:val="002D595D"/>
    <w:rsid w:val="00465D48"/>
    <w:rsid w:val="0050290A"/>
    <w:rsid w:val="005C54DA"/>
    <w:rsid w:val="00673D11"/>
    <w:rsid w:val="00773EBC"/>
    <w:rsid w:val="009D252C"/>
    <w:rsid w:val="009D417F"/>
    <w:rsid w:val="00C37C10"/>
    <w:rsid w:val="00D21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D41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D417F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2D59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D41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D417F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2D59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022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6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87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2147</Words>
  <Characters>12244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Директор МКОУ СОШ№2</dc:creator>
  <cp:lastModifiedBy>pk</cp:lastModifiedBy>
  <cp:revision>2</cp:revision>
  <cp:lastPrinted>2020-09-28T08:12:00Z</cp:lastPrinted>
  <dcterms:created xsi:type="dcterms:W3CDTF">2021-03-15T03:36:00Z</dcterms:created>
  <dcterms:modified xsi:type="dcterms:W3CDTF">2021-03-15T03:36:00Z</dcterms:modified>
</cp:coreProperties>
</file>